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9F09E" w14:textId="722290F5" w:rsidR="002313D7" w:rsidRPr="002313D7" w:rsidRDefault="002313D7" w:rsidP="00231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8"/>
          <w:szCs w:val="24"/>
          <w:u w:val="single"/>
        </w:rPr>
        <w:t xml:space="preserve">WPSHP </w:t>
      </w:r>
      <w:r w:rsidR="00C1211B" w:rsidRPr="00C1211B">
        <w:rPr>
          <w:rFonts w:ascii="Calibri" w:eastAsia="Times New Roman" w:hAnsi="Calibri" w:cs="Calibri"/>
          <w:b/>
          <w:bCs/>
          <w:sz w:val="28"/>
          <w:szCs w:val="24"/>
          <w:u w:val="single"/>
        </w:rPr>
        <w:t>Patients, Posters, and Pearls</w:t>
      </w:r>
      <w:r w:rsidR="00C1211B">
        <w:rPr>
          <w:rFonts w:ascii="Calibri" w:eastAsia="Times New Roman" w:hAnsi="Calibri" w:cs="Calibri"/>
          <w:b/>
          <w:bCs/>
          <w:sz w:val="28"/>
          <w:szCs w:val="24"/>
          <w:u w:val="single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4"/>
          <w:u w:val="single"/>
        </w:rPr>
        <w:t>Registration Form</w:t>
      </w:r>
    </w:p>
    <w:p w14:paraId="27A0BFB5" w14:textId="36610075" w:rsidR="002313D7" w:rsidRPr="002313D7" w:rsidRDefault="002313D7" w:rsidP="002313D7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</w:rPr>
      </w:pPr>
      <w:r w:rsidRPr="002313D7">
        <w:rPr>
          <w:rFonts w:eastAsia="Times New Roman" w:cs="Times New Roman"/>
          <w:bCs/>
          <w:sz w:val="24"/>
          <w:szCs w:val="24"/>
        </w:rPr>
        <w:t xml:space="preserve">Date of Event:  </w:t>
      </w:r>
      <w:r w:rsidR="00AA464F">
        <w:rPr>
          <w:rFonts w:eastAsia="Times New Roman" w:cs="Times New Roman"/>
          <w:b/>
          <w:sz w:val="24"/>
          <w:szCs w:val="24"/>
        </w:rPr>
        <w:t>Thursday</w:t>
      </w:r>
      <w:r w:rsidRPr="00F70457">
        <w:rPr>
          <w:rFonts w:eastAsia="Times New Roman" w:cs="Times New Roman"/>
          <w:b/>
          <w:sz w:val="24"/>
          <w:szCs w:val="24"/>
        </w:rPr>
        <w:t xml:space="preserve">, November </w:t>
      </w:r>
      <w:r w:rsidR="00C1211B" w:rsidRPr="00F70457">
        <w:rPr>
          <w:rFonts w:eastAsia="Times New Roman" w:cs="Times New Roman"/>
          <w:b/>
          <w:sz w:val="24"/>
          <w:szCs w:val="24"/>
        </w:rPr>
        <w:t>19</w:t>
      </w:r>
      <w:r w:rsidR="00237F78" w:rsidRPr="00F70457">
        <w:rPr>
          <w:rFonts w:eastAsia="Times New Roman" w:cs="Times New Roman"/>
          <w:b/>
          <w:sz w:val="24"/>
          <w:szCs w:val="24"/>
          <w:vertAlign w:val="superscript"/>
        </w:rPr>
        <w:t>th</w:t>
      </w:r>
      <w:r w:rsidRPr="00F70457">
        <w:rPr>
          <w:rFonts w:eastAsia="Times New Roman" w:cs="Times New Roman"/>
          <w:b/>
          <w:sz w:val="24"/>
          <w:szCs w:val="24"/>
        </w:rPr>
        <w:t>, 20</w:t>
      </w:r>
      <w:r w:rsidR="00C1211B" w:rsidRPr="00F70457">
        <w:rPr>
          <w:rFonts w:eastAsia="Times New Roman" w:cs="Times New Roman"/>
          <w:b/>
          <w:sz w:val="24"/>
          <w:szCs w:val="24"/>
        </w:rPr>
        <w:t>20</w:t>
      </w:r>
    </w:p>
    <w:p w14:paraId="5CE74237" w14:textId="77777777" w:rsidR="002313D7" w:rsidRPr="002313D7" w:rsidRDefault="002313D7" w:rsidP="002313D7">
      <w:pPr>
        <w:spacing w:after="0" w:line="240" w:lineRule="auto"/>
        <w:ind w:left="180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EE4326A" w14:textId="04E5F112" w:rsidR="002313D7" w:rsidRDefault="002313D7" w:rsidP="002313D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Please fill out this</w:t>
      </w:r>
      <w:r w:rsidRPr="002313D7">
        <w:rPr>
          <w:rFonts w:eastAsia="Times New Roman" w:cs="Times New Roman"/>
          <w:sz w:val="24"/>
          <w:szCs w:val="24"/>
        </w:rPr>
        <w:t xml:space="preserve"> reg</w:t>
      </w:r>
      <w:r>
        <w:rPr>
          <w:rFonts w:eastAsia="Times New Roman" w:cs="Times New Roman"/>
          <w:sz w:val="24"/>
          <w:szCs w:val="24"/>
        </w:rPr>
        <w:t xml:space="preserve">istration form and return via email to </w:t>
      </w:r>
      <w:hyperlink r:id="rId8" w:history="1">
        <w:r w:rsidR="00C1211B" w:rsidRPr="008B670B">
          <w:rPr>
            <w:rStyle w:val="Hyperlink"/>
            <w:bCs/>
          </w:rPr>
          <w:t>kasperwr@upmc.edu</w:t>
        </w:r>
      </w:hyperlink>
      <w:r w:rsidR="00C1211B">
        <w:rPr>
          <w:bCs/>
        </w:rPr>
        <w:t xml:space="preserve"> </w:t>
      </w:r>
      <w:r w:rsidRPr="0026648B">
        <w:rPr>
          <w:rFonts w:eastAsia="Times New Roman" w:cs="Times New Roman"/>
          <w:sz w:val="24"/>
          <w:szCs w:val="24"/>
        </w:rPr>
        <w:t xml:space="preserve">by </w:t>
      </w:r>
      <w:r w:rsidR="00704D8F" w:rsidRPr="00361581">
        <w:rPr>
          <w:rFonts w:eastAsia="Times New Roman" w:cs="Times New Roman"/>
          <w:b/>
          <w:bCs/>
          <w:sz w:val="24"/>
          <w:szCs w:val="24"/>
        </w:rPr>
        <w:t>October 30</w:t>
      </w:r>
      <w:r w:rsidR="00237F78" w:rsidRPr="00361581">
        <w:rPr>
          <w:rFonts w:eastAsia="Times New Roman" w:cs="Times New Roman"/>
          <w:b/>
          <w:bCs/>
          <w:sz w:val="24"/>
          <w:szCs w:val="24"/>
          <w:vertAlign w:val="superscript"/>
        </w:rPr>
        <w:t>th</w:t>
      </w:r>
      <w:r w:rsidRPr="0026648B">
        <w:rPr>
          <w:rFonts w:eastAsia="Times New Roman" w:cs="Times New Roman"/>
          <w:sz w:val="24"/>
          <w:szCs w:val="24"/>
        </w:rPr>
        <w:t>.</w:t>
      </w:r>
    </w:p>
    <w:p w14:paraId="045DDF8A" w14:textId="205553C0" w:rsidR="00DA5A62" w:rsidRDefault="00DA5A62" w:rsidP="002313D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047AC372" w14:textId="4911104B" w:rsidR="00DA5A62" w:rsidRPr="0026648B" w:rsidRDefault="00F70457" w:rsidP="002313D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Posters/</w:t>
      </w:r>
      <w:r w:rsidR="00DA5A62">
        <w:rPr>
          <w:rFonts w:eastAsia="Times New Roman" w:cs="Times New Roman"/>
          <w:sz w:val="24"/>
          <w:szCs w:val="24"/>
        </w:rPr>
        <w:t>Sli</w:t>
      </w:r>
      <w:r>
        <w:rPr>
          <w:rFonts w:eastAsia="Times New Roman" w:cs="Times New Roman"/>
          <w:sz w:val="24"/>
          <w:szCs w:val="24"/>
        </w:rPr>
        <w:t>d</w:t>
      </w:r>
      <w:r w:rsidR="00DA5A62">
        <w:rPr>
          <w:rFonts w:eastAsia="Times New Roman" w:cs="Times New Roman"/>
          <w:sz w:val="24"/>
          <w:szCs w:val="24"/>
        </w:rPr>
        <w:t xml:space="preserve">es are due to </w:t>
      </w:r>
      <w:hyperlink r:id="rId9" w:history="1">
        <w:r w:rsidR="00DA5A62" w:rsidRPr="008B670B">
          <w:rPr>
            <w:rStyle w:val="Hyperlink"/>
            <w:bCs/>
          </w:rPr>
          <w:t>kasperwr@upmc.edu</w:t>
        </w:r>
      </w:hyperlink>
      <w:r w:rsidRPr="00F70457">
        <w:t xml:space="preserve"> </w:t>
      </w:r>
      <w:r w:rsidR="00DA5A62" w:rsidRPr="00F70457">
        <w:rPr>
          <w:rFonts w:eastAsia="Times New Roman" w:cs="Times New Roman"/>
          <w:sz w:val="24"/>
          <w:szCs w:val="24"/>
        </w:rPr>
        <w:t xml:space="preserve">by </w:t>
      </w:r>
      <w:r w:rsidR="00DA5A62" w:rsidRPr="00F70457">
        <w:rPr>
          <w:rFonts w:eastAsia="Times New Roman" w:cs="Times New Roman"/>
          <w:b/>
          <w:bCs/>
          <w:sz w:val="24"/>
          <w:szCs w:val="24"/>
        </w:rPr>
        <w:t xml:space="preserve">November </w:t>
      </w:r>
      <w:r w:rsidRPr="00F70457">
        <w:rPr>
          <w:rFonts w:eastAsia="Times New Roman" w:cs="Times New Roman"/>
          <w:b/>
          <w:bCs/>
          <w:sz w:val="24"/>
          <w:szCs w:val="24"/>
        </w:rPr>
        <w:t>13th.</w:t>
      </w:r>
    </w:p>
    <w:p w14:paraId="4F628332" w14:textId="3E5949C4" w:rsidR="002313D7" w:rsidRDefault="002313D7" w:rsidP="002313D7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026FB9A0" w14:textId="77777777" w:rsidR="00544800" w:rsidRDefault="00544800" w:rsidP="002313D7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114FECE9" w14:textId="655D65A0" w:rsid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Residency</w:t>
      </w:r>
      <w:r w:rsidR="00237F78">
        <w:rPr>
          <w:rFonts w:ascii="Arial" w:eastAsia="Times New Roman" w:hAnsi="Arial" w:cs="Arial"/>
          <w:b/>
          <w:bCs/>
          <w:szCs w:val="24"/>
        </w:rPr>
        <w:t>/Fellowship</w:t>
      </w:r>
      <w:r>
        <w:rPr>
          <w:rFonts w:ascii="Arial" w:eastAsia="Times New Roman" w:hAnsi="Arial" w:cs="Arial"/>
          <w:b/>
          <w:bCs/>
          <w:szCs w:val="24"/>
        </w:rPr>
        <w:t xml:space="preserve"> Program or School of Pharmacy:</w:t>
      </w:r>
      <w:r w:rsidRPr="002313D7">
        <w:rPr>
          <w:rFonts w:ascii="Arial" w:eastAsia="Times New Roman" w:hAnsi="Arial" w:cs="Arial"/>
          <w:b/>
          <w:bCs/>
          <w:szCs w:val="24"/>
        </w:rPr>
        <w:t xml:space="preserve">   </w:t>
      </w:r>
      <w:r w:rsidRPr="002313D7">
        <w:rPr>
          <w:rFonts w:ascii="Arial" w:eastAsia="Times New Roman" w:hAnsi="Arial" w:cs="Arial"/>
          <w:szCs w:val="24"/>
        </w:rPr>
        <w:t xml:space="preserve">  </w:t>
      </w:r>
    </w:p>
    <w:p w14:paraId="42404EA8" w14:textId="77777777" w:rsid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szCs w:val="24"/>
        </w:rPr>
      </w:pPr>
    </w:p>
    <w:p w14:paraId="38165CB9" w14:textId="77777777" w:rsidR="002313D7" w:rsidRP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szCs w:val="24"/>
        </w:rPr>
      </w:pPr>
      <w:r w:rsidRPr="002313D7">
        <w:rPr>
          <w:rFonts w:ascii="Arial" w:eastAsia="Times New Roman" w:hAnsi="Arial" w:cs="Arial"/>
          <w:szCs w:val="24"/>
        </w:rPr>
        <w:t>_____________________________________________________________________</w:t>
      </w:r>
    </w:p>
    <w:p w14:paraId="37D62A33" w14:textId="77777777" w:rsidR="002E54E1" w:rsidRDefault="002E54E1" w:rsidP="002E54E1">
      <w:pPr>
        <w:spacing w:after="0" w:line="240" w:lineRule="auto"/>
        <w:ind w:firstLine="720"/>
        <w:outlineLvl w:val="0"/>
        <w:rPr>
          <w:rFonts w:ascii="Arial" w:eastAsia="Times New Roman" w:hAnsi="Arial" w:cs="Arial"/>
          <w:szCs w:val="24"/>
        </w:rPr>
      </w:pPr>
    </w:p>
    <w:p w14:paraId="4CEFE8F1" w14:textId="62502632" w:rsidR="002313D7" w:rsidRPr="002313D7" w:rsidRDefault="002313D7" w:rsidP="002E54E1">
      <w:pPr>
        <w:spacing w:after="0" w:line="240" w:lineRule="auto"/>
        <w:ind w:firstLine="720"/>
        <w:outlineLvl w:val="0"/>
        <w:rPr>
          <w:rFonts w:ascii="Arial" w:eastAsia="Times New Roman" w:hAnsi="Arial" w:cs="Arial"/>
          <w:szCs w:val="24"/>
        </w:rPr>
      </w:pPr>
      <w:r w:rsidRPr="002313D7">
        <w:rPr>
          <w:rFonts w:ascii="Arial" w:eastAsia="Times New Roman" w:hAnsi="Arial" w:cs="Arial"/>
          <w:szCs w:val="24"/>
        </w:rPr>
        <w:tab/>
      </w:r>
    </w:p>
    <w:p w14:paraId="2AC8472F" w14:textId="4FCB3A7E" w:rsidR="002313D7" w:rsidRDefault="000D3AC1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Contact n</w:t>
      </w:r>
      <w:r w:rsidR="002313D7" w:rsidRPr="002313D7">
        <w:rPr>
          <w:rFonts w:ascii="Arial" w:eastAsia="Times New Roman" w:hAnsi="Arial" w:cs="Arial"/>
          <w:b/>
          <w:bCs/>
          <w:szCs w:val="24"/>
        </w:rPr>
        <w:t>ame</w:t>
      </w:r>
      <w:r>
        <w:rPr>
          <w:rFonts w:ascii="Arial" w:eastAsia="Times New Roman" w:hAnsi="Arial" w:cs="Arial"/>
          <w:b/>
          <w:bCs/>
          <w:szCs w:val="24"/>
        </w:rPr>
        <w:t xml:space="preserve"> for p</w:t>
      </w:r>
      <w:r w:rsidR="00237F78">
        <w:rPr>
          <w:rFonts w:ascii="Arial" w:eastAsia="Times New Roman" w:hAnsi="Arial" w:cs="Arial"/>
          <w:b/>
          <w:bCs/>
          <w:szCs w:val="24"/>
        </w:rPr>
        <w:t>resentation</w:t>
      </w:r>
      <w:r w:rsidR="002313D7" w:rsidRPr="002313D7">
        <w:rPr>
          <w:rFonts w:ascii="Arial" w:eastAsia="Times New Roman" w:hAnsi="Arial" w:cs="Arial"/>
          <w:b/>
          <w:bCs/>
          <w:szCs w:val="24"/>
        </w:rPr>
        <w:t xml:space="preserve">:   </w:t>
      </w:r>
    </w:p>
    <w:p w14:paraId="605FA38C" w14:textId="77777777" w:rsid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50122B05" w14:textId="77777777" w:rsidR="002313D7" w:rsidRP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  <w:r w:rsidRPr="002313D7">
        <w:rPr>
          <w:rFonts w:ascii="Arial" w:eastAsia="Times New Roman" w:hAnsi="Arial" w:cs="Arial"/>
          <w:szCs w:val="24"/>
        </w:rPr>
        <w:t>_____________________________________________________________________</w:t>
      </w:r>
    </w:p>
    <w:p w14:paraId="6809FD88" w14:textId="72D3BF47" w:rsidR="002E54E1" w:rsidRDefault="002E54E1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405E081F" w14:textId="77777777" w:rsidR="00296573" w:rsidRDefault="00296573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64E61B63" w14:textId="77777777" w:rsidR="00296573" w:rsidRDefault="00296573" w:rsidP="00296573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  <w:r w:rsidRPr="002313D7">
        <w:rPr>
          <w:rFonts w:ascii="Arial" w:eastAsia="Times New Roman" w:hAnsi="Arial" w:cs="Arial"/>
          <w:b/>
          <w:bCs/>
          <w:szCs w:val="24"/>
        </w:rPr>
        <w:t xml:space="preserve">Contact </w:t>
      </w:r>
      <w:r>
        <w:rPr>
          <w:rFonts w:ascii="Arial" w:eastAsia="Times New Roman" w:hAnsi="Arial" w:cs="Arial"/>
          <w:b/>
          <w:bCs/>
          <w:szCs w:val="24"/>
        </w:rPr>
        <w:t>email for presentation</w:t>
      </w:r>
      <w:r w:rsidRPr="002313D7">
        <w:rPr>
          <w:rFonts w:ascii="Arial" w:eastAsia="Times New Roman" w:hAnsi="Arial" w:cs="Arial"/>
          <w:b/>
          <w:bCs/>
          <w:szCs w:val="24"/>
        </w:rPr>
        <w:t xml:space="preserve">:   </w:t>
      </w:r>
    </w:p>
    <w:p w14:paraId="6AB595CE" w14:textId="77777777" w:rsidR="00296573" w:rsidRDefault="00296573" w:rsidP="00296573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5340EECE" w14:textId="77777777" w:rsidR="00296573" w:rsidRDefault="00296573" w:rsidP="00296573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  <w:r w:rsidRPr="002313D7">
        <w:rPr>
          <w:rFonts w:ascii="Arial" w:eastAsia="Times New Roman" w:hAnsi="Arial" w:cs="Arial"/>
          <w:szCs w:val="24"/>
        </w:rPr>
        <w:t>_____________________________________________________________________</w:t>
      </w:r>
    </w:p>
    <w:p w14:paraId="5717D3DF" w14:textId="77777777" w:rsidR="00296573" w:rsidRDefault="00296573" w:rsidP="002E54E1">
      <w:pPr>
        <w:spacing w:after="0" w:line="240" w:lineRule="auto"/>
        <w:outlineLvl w:val="0"/>
        <w:rPr>
          <w:rFonts w:ascii="Arial" w:eastAsia="Times New Roman" w:hAnsi="Arial" w:cs="Arial"/>
          <w:szCs w:val="24"/>
        </w:rPr>
      </w:pPr>
    </w:p>
    <w:p w14:paraId="4F28C9B7" w14:textId="7D162F0C" w:rsidR="000D3AC1" w:rsidRP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szCs w:val="24"/>
        </w:rPr>
      </w:pPr>
      <w:r w:rsidRPr="002313D7">
        <w:rPr>
          <w:rFonts w:ascii="Arial" w:eastAsia="Times New Roman" w:hAnsi="Arial" w:cs="Arial"/>
          <w:szCs w:val="24"/>
        </w:rPr>
        <w:tab/>
      </w:r>
      <w:r w:rsidR="000D3AC1" w:rsidRPr="002313D7">
        <w:rPr>
          <w:rFonts w:ascii="Arial" w:eastAsia="Times New Roman" w:hAnsi="Arial" w:cs="Arial"/>
          <w:szCs w:val="24"/>
        </w:rPr>
        <w:tab/>
      </w:r>
    </w:p>
    <w:p w14:paraId="41CC876A" w14:textId="77777777" w:rsidR="00B12CDB" w:rsidRDefault="00B12CDB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Presentation title</w:t>
      </w:r>
      <w:r w:rsidRPr="002313D7">
        <w:rPr>
          <w:rFonts w:ascii="Arial" w:eastAsia="Times New Roman" w:hAnsi="Arial" w:cs="Arial"/>
          <w:b/>
          <w:bCs/>
          <w:szCs w:val="24"/>
        </w:rPr>
        <w:t xml:space="preserve">:   </w:t>
      </w:r>
    </w:p>
    <w:p w14:paraId="5E73CED7" w14:textId="77777777" w:rsidR="00B12CDB" w:rsidRDefault="00B12CDB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765A38B3" w14:textId="617C320B" w:rsidR="003F59FA" w:rsidRDefault="00B12CDB" w:rsidP="002E54E1">
      <w:pPr>
        <w:spacing w:after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_____________________________________________________________________</w:t>
      </w:r>
    </w:p>
    <w:p w14:paraId="7498CAF3" w14:textId="5FF1AED8" w:rsidR="003F59FA" w:rsidRDefault="003F59FA" w:rsidP="002E54E1">
      <w:pPr>
        <w:spacing w:after="0"/>
        <w:rPr>
          <w:rFonts w:ascii="Arial" w:eastAsia="Times New Roman" w:hAnsi="Arial" w:cs="Arial"/>
          <w:szCs w:val="24"/>
        </w:rPr>
      </w:pPr>
    </w:p>
    <w:p w14:paraId="55CD816A" w14:textId="77777777" w:rsidR="007E070E" w:rsidRDefault="007E070E" w:rsidP="002E54E1">
      <w:pPr>
        <w:spacing w:after="0"/>
        <w:rPr>
          <w:rFonts w:ascii="Arial" w:eastAsia="Times New Roman" w:hAnsi="Arial" w:cs="Arial"/>
          <w:szCs w:val="24"/>
        </w:rPr>
      </w:pPr>
    </w:p>
    <w:p w14:paraId="74394230" w14:textId="6FB76CC1" w:rsidR="00296573" w:rsidRDefault="00296573" w:rsidP="002E54E1">
      <w:pPr>
        <w:spacing w:after="0"/>
        <w:rPr>
          <w:rFonts w:ascii="Arial" w:eastAsia="Times New Roman" w:hAnsi="Arial" w:cs="Arial"/>
          <w:b/>
          <w:bCs/>
          <w:szCs w:val="24"/>
        </w:rPr>
      </w:pPr>
      <w:r w:rsidRPr="00296573">
        <w:rPr>
          <w:rFonts w:ascii="Arial" w:eastAsia="Times New Roman" w:hAnsi="Arial" w:cs="Arial"/>
          <w:b/>
          <w:bCs/>
          <w:szCs w:val="24"/>
        </w:rPr>
        <w:t>Presentation type:</w:t>
      </w:r>
    </w:p>
    <w:p w14:paraId="6AD42C36" w14:textId="68B0F672" w:rsidR="00296573" w:rsidRDefault="00296573" w:rsidP="002E54E1">
      <w:pPr>
        <w:spacing w:after="0"/>
        <w:rPr>
          <w:rFonts w:ascii="Arial" w:eastAsia="Times New Roman" w:hAnsi="Arial" w:cs="Arial"/>
          <w:b/>
          <w:bCs/>
          <w:szCs w:val="24"/>
        </w:rPr>
      </w:pPr>
    </w:p>
    <w:p w14:paraId="67EB63BB" w14:textId="66C6989B" w:rsidR="00296573" w:rsidRPr="00296573" w:rsidRDefault="00296573" w:rsidP="0029657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Cs w:val="24"/>
        </w:rPr>
      </w:pPr>
      <w:r w:rsidRPr="00296573">
        <w:rPr>
          <w:rFonts w:ascii="Arial" w:eastAsia="Times New Roman" w:hAnsi="Arial" w:cs="Arial"/>
          <w:szCs w:val="24"/>
        </w:rPr>
        <w:t>Poster</w:t>
      </w:r>
    </w:p>
    <w:p w14:paraId="6BD95CB4" w14:textId="3D5BE5A3" w:rsidR="00296573" w:rsidRPr="00296573" w:rsidRDefault="00296573" w:rsidP="0029657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Cs w:val="24"/>
        </w:rPr>
      </w:pPr>
      <w:r w:rsidRPr="00296573">
        <w:rPr>
          <w:rFonts w:ascii="Arial" w:eastAsia="Times New Roman" w:hAnsi="Arial" w:cs="Arial"/>
          <w:szCs w:val="24"/>
        </w:rPr>
        <w:t>Patient Case</w:t>
      </w:r>
    </w:p>
    <w:p w14:paraId="0985725D" w14:textId="5B3E8526" w:rsidR="00296573" w:rsidRPr="00296573" w:rsidRDefault="00296573" w:rsidP="00296573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Cs w:val="24"/>
        </w:rPr>
      </w:pPr>
      <w:r w:rsidRPr="00296573">
        <w:rPr>
          <w:rFonts w:ascii="Arial" w:eastAsia="Times New Roman" w:hAnsi="Arial" w:cs="Arial"/>
          <w:szCs w:val="24"/>
        </w:rPr>
        <w:t>Pearl</w:t>
      </w:r>
    </w:p>
    <w:p w14:paraId="2B42D92E" w14:textId="184CE270" w:rsidR="002E54E1" w:rsidRDefault="002E54E1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5897AD04" w14:textId="77777777" w:rsidR="0028591E" w:rsidRDefault="0028591E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31877885" w14:textId="6DB63D94" w:rsidR="004D38A7" w:rsidRDefault="004D38A7" w:rsidP="004D38A7">
      <w:pPr>
        <w:spacing w:after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Objectives</w:t>
      </w:r>
      <w:r w:rsidR="007E070E">
        <w:rPr>
          <w:rFonts w:ascii="Arial" w:eastAsia="Times New Roman" w:hAnsi="Arial" w:cs="Arial"/>
          <w:b/>
          <w:bCs/>
          <w:szCs w:val="24"/>
        </w:rPr>
        <w:t xml:space="preserve"> (for patient cases and pearls)</w:t>
      </w:r>
      <w:r w:rsidRPr="00296573">
        <w:rPr>
          <w:rFonts w:ascii="Arial" w:eastAsia="Times New Roman" w:hAnsi="Arial" w:cs="Arial"/>
          <w:b/>
          <w:bCs/>
          <w:szCs w:val="24"/>
        </w:rPr>
        <w:t>:</w:t>
      </w:r>
    </w:p>
    <w:p w14:paraId="03654AC2" w14:textId="77777777" w:rsidR="007E070E" w:rsidRDefault="007E070E" w:rsidP="004D38A7">
      <w:pPr>
        <w:spacing w:after="0"/>
        <w:rPr>
          <w:rFonts w:ascii="Arial" w:eastAsia="Times New Roman" w:hAnsi="Arial" w:cs="Arial"/>
          <w:b/>
          <w:bCs/>
          <w:szCs w:val="24"/>
        </w:rPr>
      </w:pPr>
    </w:p>
    <w:p w14:paraId="5135E9E6" w14:textId="77777777" w:rsidR="007E4803" w:rsidRDefault="007E4803" w:rsidP="007E4803">
      <w:r>
        <w:rPr>
          <w:rFonts w:ascii="Arial" w:eastAsia="Times New Roman" w:hAnsi="Arial" w:cs="Arial"/>
          <w:szCs w:val="24"/>
        </w:rPr>
        <w:t>____________________________________________________________________________</w:t>
      </w:r>
    </w:p>
    <w:p w14:paraId="1C5AFAD1" w14:textId="77777777" w:rsidR="007E4803" w:rsidRDefault="007E4803" w:rsidP="007E4803">
      <w:r>
        <w:t>_____________________________________________________________________________________</w:t>
      </w:r>
    </w:p>
    <w:p w14:paraId="6954EABB" w14:textId="77777777" w:rsidR="007E4803" w:rsidRPr="00704D8F" w:rsidRDefault="007E4803" w:rsidP="007E4803">
      <w:r>
        <w:t>_____________________________________________________________________________________</w:t>
      </w:r>
    </w:p>
    <w:p w14:paraId="73E6FFBF" w14:textId="5527E05E" w:rsidR="00296573" w:rsidRDefault="00296573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75D75634" w14:textId="77777777" w:rsidR="004D38A7" w:rsidRDefault="004D38A7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7F6623D5" w14:textId="3028EDAA" w:rsidR="002313D7" w:rsidRDefault="000D3AC1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Primary i</w:t>
      </w:r>
      <w:r w:rsidR="002313D7">
        <w:rPr>
          <w:rFonts w:ascii="Arial" w:eastAsia="Times New Roman" w:hAnsi="Arial" w:cs="Arial"/>
          <w:b/>
          <w:bCs/>
          <w:szCs w:val="24"/>
        </w:rPr>
        <w:t>nvestigator</w:t>
      </w:r>
      <w:r w:rsidR="00237F78">
        <w:rPr>
          <w:rFonts w:ascii="Arial" w:eastAsia="Times New Roman" w:hAnsi="Arial" w:cs="Arial"/>
          <w:b/>
          <w:bCs/>
          <w:szCs w:val="24"/>
        </w:rPr>
        <w:t xml:space="preserve"> (</w:t>
      </w:r>
      <w:r w:rsidR="00EB37BE">
        <w:rPr>
          <w:rFonts w:ascii="Arial" w:eastAsia="Times New Roman" w:hAnsi="Arial" w:cs="Arial"/>
          <w:b/>
          <w:bCs/>
          <w:szCs w:val="24"/>
        </w:rPr>
        <w:t>for posters</w:t>
      </w:r>
      <w:r w:rsidR="00237F78">
        <w:rPr>
          <w:rFonts w:ascii="Arial" w:eastAsia="Times New Roman" w:hAnsi="Arial" w:cs="Arial"/>
          <w:b/>
          <w:bCs/>
          <w:szCs w:val="24"/>
        </w:rPr>
        <w:t>)</w:t>
      </w:r>
      <w:r w:rsidR="002313D7" w:rsidRPr="002313D7">
        <w:rPr>
          <w:rFonts w:ascii="Arial" w:eastAsia="Times New Roman" w:hAnsi="Arial" w:cs="Arial"/>
          <w:b/>
          <w:bCs/>
          <w:szCs w:val="24"/>
        </w:rPr>
        <w:t xml:space="preserve">:   </w:t>
      </w:r>
    </w:p>
    <w:p w14:paraId="0C79AFB2" w14:textId="77777777" w:rsid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33560952" w14:textId="77777777" w:rsid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szCs w:val="24"/>
        </w:rPr>
      </w:pPr>
      <w:r w:rsidRPr="002313D7">
        <w:rPr>
          <w:rFonts w:ascii="Arial" w:eastAsia="Times New Roman" w:hAnsi="Arial" w:cs="Arial"/>
          <w:szCs w:val="24"/>
        </w:rPr>
        <w:t>_____________________________________________________________________</w:t>
      </w:r>
    </w:p>
    <w:p w14:paraId="06B05779" w14:textId="77777777" w:rsid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szCs w:val="24"/>
        </w:rPr>
      </w:pPr>
    </w:p>
    <w:p w14:paraId="361877C7" w14:textId="77777777" w:rsidR="002313D7" w:rsidRP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szCs w:val="24"/>
        </w:rPr>
      </w:pPr>
      <w:r w:rsidRPr="002313D7">
        <w:rPr>
          <w:rFonts w:ascii="Arial" w:eastAsia="Times New Roman" w:hAnsi="Arial" w:cs="Arial"/>
          <w:szCs w:val="24"/>
        </w:rPr>
        <w:tab/>
      </w:r>
    </w:p>
    <w:p w14:paraId="63B7D752" w14:textId="59D060A4" w:rsid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Co-investigators</w:t>
      </w:r>
      <w:r w:rsidR="00237F78">
        <w:rPr>
          <w:rFonts w:ascii="Arial" w:eastAsia="Times New Roman" w:hAnsi="Arial" w:cs="Arial"/>
          <w:b/>
          <w:bCs/>
          <w:szCs w:val="24"/>
        </w:rPr>
        <w:t xml:space="preserve"> (</w:t>
      </w:r>
      <w:r w:rsidR="00EB37BE">
        <w:rPr>
          <w:rFonts w:ascii="Arial" w:eastAsia="Times New Roman" w:hAnsi="Arial" w:cs="Arial"/>
          <w:b/>
          <w:bCs/>
          <w:szCs w:val="24"/>
        </w:rPr>
        <w:t>for posters</w:t>
      </w:r>
      <w:r w:rsidR="00237F78">
        <w:rPr>
          <w:rFonts w:ascii="Arial" w:eastAsia="Times New Roman" w:hAnsi="Arial" w:cs="Arial"/>
          <w:b/>
          <w:bCs/>
          <w:szCs w:val="24"/>
        </w:rPr>
        <w:t>)</w:t>
      </w:r>
      <w:r w:rsidR="00237F78" w:rsidRPr="002313D7">
        <w:rPr>
          <w:rFonts w:ascii="Arial" w:eastAsia="Times New Roman" w:hAnsi="Arial" w:cs="Arial"/>
          <w:b/>
          <w:bCs/>
          <w:szCs w:val="24"/>
        </w:rPr>
        <w:t xml:space="preserve">:   </w:t>
      </w:r>
      <w:r w:rsidRPr="002313D7">
        <w:rPr>
          <w:rFonts w:ascii="Arial" w:eastAsia="Times New Roman" w:hAnsi="Arial" w:cs="Arial"/>
          <w:b/>
          <w:bCs/>
          <w:szCs w:val="24"/>
        </w:rPr>
        <w:t xml:space="preserve">   </w:t>
      </w:r>
    </w:p>
    <w:p w14:paraId="1ECC5050" w14:textId="77777777" w:rsidR="002313D7" w:rsidRDefault="002313D7" w:rsidP="002E54E1">
      <w:pPr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14:paraId="1F31D9A4" w14:textId="77777777" w:rsidR="002313D7" w:rsidRDefault="002313D7" w:rsidP="002E54E1">
      <w:pPr>
        <w:spacing w:after="0"/>
      </w:pPr>
      <w:r>
        <w:rPr>
          <w:rFonts w:ascii="Arial" w:eastAsia="Times New Roman" w:hAnsi="Arial" w:cs="Arial"/>
          <w:szCs w:val="24"/>
        </w:rPr>
        <w:t>_____________________________________________________________________</w:t>
      </w:r>
    </w:p>
    <w:p w14:paraId="5677347B" w14:textId="77777777" w:rsidR="002313D7" w:rsidRPr="002313D7" w:rsidRDefault="002313D7" w:rsidP="002E54E1">
      <w:pPr>
        <w:spacing w:after="0" w:line="240" w:lineRule="auto"/>
        <w:ind w:firstLine="720"/>
        <w:outlineLvl w:val="0"/>
        <w:rPr>
          <w:rFonts w:ascii="Arial" w:eastAsia="Times New Roman" w:hAnsi="Arial" w:cs="Arial"/>
          <w:szCs w:val="24"/>
        </w:rPr>
      </w:pPr>
      <w:r w:rsidRPr="002313D7">
        <w:rPr>
          <w:rFonts w:ascii="Arial" w:eastAsia="Times New Roman" w:hAnsi="Arial" w:cs="Arial"/>
          <w:szCs w:val="24"/>
        </w:rPr>
        <w:tab/>
      </w:r>
    </w:p>
    <w:p w14:paraId="2D7AB407" w14:textId="77777777" w:rsidR="00763DCC" w:rsidRDefault="00763DCC" w:rsidP="002E54E1">
      <w:pPr>
        <w:spacing w:after="0" w:line="240" w:lineRule="auto"/>
        <w:outlineLvl w:val="0"/>
        <w:rPr>
          <w:rFonts w:ascii="Arial" w:eastAsia="Times New Roman" w:hAnsi="Arial" w:cs="Arial"/>
          <w:b/>
          <w:szCs w:val="24"/>
        </w:rPr>
      </w:pPr>
    </w:p>
    <w:p w14:paraId="33F86977" w14:textId="75835E5D" w:rsidR="002313D7" w:rsidRDefault="000D3AC1" w:rsidP="002E54E1">
      <w:pPr>
        <w:spacing w:after="0" w:line="240" w:lineRule="auto"/>
        <w:outlineLvl w:val="0"/>
        <w:rPr>
          <w:rFonts w:ascii="Arial" w:eastAsia="Times New Roman" w:hAnsi="Arial" w:cs="Arial"/>
          <w:b/>
          <w:szCs w:val="24"/>
        </w:rPr>
      </w:pPr>
      <w:r w:rsidRPr="000D3AC1">
        <w:rPr>
          <w:rFonts w:ascii="Arial" w:eastAsia="Times New Roman" w:hAnsi="Arial" w:cs="Arial"/>
          <w:b/>
          <w:szCs w:val="24"/>
        </w:rPr>
        <w:t>Poster abstract (if available):</w:t>
      </w:r>
    </w:p>
    <w:p w14:paraId="4BC811B7" w14:textId="77777777" w:rsidR="00544800" w:rsidRPr="000D3AC1" w:rsidRDefault="00544800" w:rsidP="002313D7">
      <w:pPr>
        <w:spacing w:after="0" w:line="240" w:lineRule="auto"/>
        <w:outlineLvl w:val="0"/>
        <w:rPr>
          <w:rFonts w:ascii="Arial" w:eastAsia="Times New Roman" w:hAnsi="Arial" w:cs="Arial"/>
          <w:b/>
          <w:szCs w:val="24"/>
        </w:rPr>
      </w:pPr>
    </w:p>
    <w:p w14:paraId="5BF2D7F7" w14:textId="77777777" w:rsidR="000D3AC1" w:rsidRDefault="000D3AC1">
      <w:r>
        <w:rPr>
          <w:rFonts w:ascii="Arial" w:eastAsia="Times New Roman" w:hAnsi="Arial" w:cs="Arial"/>
          <w:szCs w:val="24"/>
        </w:rPr>
        <w:t>____________________________________________________________________________</w:t>
      </w:r>
    </w:p>
    <w:p w14:paraId="0E54017D" w14:textId="77777777" w:rsidR="000D3AC1" w:rsidRDefault="000D3AC1">
      <w:r>
        <w:t>_____________________________________________________________________________________</w:t>
      </w:r>
    </w:p>
    <w:p w14:paraId="25EFBA7F" w14:textId="03CBDC47" w:rsidR="002313D7" w:rsidRDefault="000D3AC1" w:rsidP="00704D8F">
      <w:r>
        <w:t>_____________________________________________________________________________________</w:t>
      </w:r>
    </w:p>
    <w:p w14:paraId="3ECE35B5" w14:textId="70D6332E" w:rsidR="002A38D8" w:rsidRDefault="002A38D8" w:rsidP="00704D8F"/>
    <w:p w14:paraId="467B33EA" w14:textId="77777777" w:rsidR="002A38D8" w:rsidRPr="00D54781" w:rsidRDefault="002A38D8" w:rsidP="000B7CA1">
      <w:pPr>
        <w:spacing w:after="160" w:line="259" w:lineRule="auto"/>
        <w:rPr>
          <w:u w:val="single"/>
        </w:rPr>
      </w:pPr>
      <w:r w:rsidRPr="00D54781">
        <w:rPr>
          <w:u w:val="single"/>
        </w:rPr>
        <w:t xml:space="preserve">Please note: </w:t>
      </w:r>
    </w:p>
    <w:p w14:paraId="7F83725E" w14:textId="004F5D9A" w:rsidR="002A38D8" w:rsidRDefault="002A38D8" w:rsidP="000B7CA1">
      <w:pPr>
        <w:pStyle w:val="ListParagraph"/>
        <w:numPr>
          <w:ilvl w:val="2"/>
          <w:numId w:val="6"/>
        </w:numPr>
        <w:spacing w:after="160" w:line="259" w:lineRule="auto"/>
        <w:ind w:left="360"/>
      </w:pPr>
      <w:r>
        <w:t>P</w:t>
      </w:r>
      <w:r w:rsidRPr="00F2258B">
        <w:t xml:space="preserve">lan on a </w:t>
      </w:r>
      <w:r w:rsidRPr="008D7821">
        <w:rPr>
          <w:b/>
          <w:bCs/>
        </w:rPr>
        <w:t>10-minute presentation with 5 minutes for questions</w:t>
      </w:r>
      <w:r w:rsidRPr="00F2258B">
        <w:t>.  </w:t>
      </w:r>
    </w:p>
    <w:p w14:paraId="7FC69BBB" w14:textId="77777777" w:rsidR="000B7CA1" w:rsidRPr="00F2258B" w:rsidRDefault="000B7CA1" w:rsidP="000B7CA1">
      <w:pPr>
        <w:pStyle w:val="ListParagraph"/>
        <w:spacing w:after="160" w:line="259" w:lineRule="auto"/>
        <w:ind w:left="360"/>
      </w:pPr>
    </w:p>
    <w:p w14:paraId="70C78299" w14:textId="77777777" w:rsidR="002A38D8" w:rsidRDefault="002A38D8" w:rsidP="000B7CA1">
      <w:pPr>
        <w:pStyle w:val="ListParagraph"/>
        <w:numPr>
          <w:ilvl w:val="3"/>
          <w:numId w:val="2"/>
        </w:numPr>
        <w:spacing w:after="160" w:line="259" w:lineRule="auto"/>
        <w:ind w:left="360"/>
      </w:pPr>
      <w:r>
        <w:t>Patient Case Guideline:</w:t>
      </w:r>
    </w:p>
    <w:p w14:paraId="30EA0A90" w14:textId="2700E875" w:rsidR="002A38D8" w:rsidRDefault="002A38D8" w:rsidP="000B7CA1">
      <w:pPr>
        <w:pStyle w:val="ListParagraph"/>
        <w:numPr>
          <w:ilvl w:val="4"/>
          <w:numId w:val="2"/>
        </w:numPr>
        <w:spacing w:after="160" w:line="259" w:lineRule="auto"/>
        <w:ind w:left="1080"/>
      </w:pPr>
      <w:r>
        <w:t>Patient Case Presentation</w:t>
      </w:r>
    </w:p>
    <w:p w14:paraId="1DA40E35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Chief complaint (why patient came to the hospital)</w:t>
      </w:r>
    </w:p>
    <w:p w14:paraId="39C1BD34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History of present illness</w:t>
      </w:r>
    </w:p>
    <w:p w14:paraId="58844556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Past medical history</w:t>
      </w:r>
    </w:p>
    <w:p w14:paraId="6564DF17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Medications on admission</w:t>
      </w:r>
    </w:p>
    <w:p w14:paraId="69CF4FF1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Drug allergies</w:t>
      </w:r>
    </w:p>
    <w:p w14:paraId="513AC18B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Family/social history (if relevant)</w:t>
      </w:r>
    </w:p>
    <w:p w14:paraId="561FC80A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Physical exam and review of systems</w:t>
      </w:r>
    </w:p>
    <w:p w14:paraId="1C49F99B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Problem list (assessment and plan)</w:t>
      </w:r>
    </w:p>
    <w:p w14:paraId="5CF97E35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Hospital Course (if applicable)</w:t>
      </w:r>
    </w:p>
    <w:p w14:paraId="6A6B9B5B" w14:textId="77777777" w:rsidR="002A38D8" w:rsidRDefault="002A38D8" w:rsidP="000B7CA1">
      <w:pPr>
        <w:pStyle w:val="ListParagraph"/>
        <w:numPr>
          <w:ilvl w:val="5"/>
          <w:numId w:val="7"/>
        </w:numPr>
        <w:spacing w:after="160" w:line="259" w:lineRule="auto"/>
        <w:ind w:left="2520"/>
      </w:pPr>
      <w:r>
        <w:t>Baseline labs and pertinent labs throughout hospital course (labs which should be monitored based on patient’s disease state(s) and medications)</w:t>
      </w:r>
    </w:p>
    <w:p w14:paraId="3D33E5AC" w14:textId="77777777" w:rsidR="002A38D8" w:rsidRDefault="002A38D8" w:rsidP="000B7CA1">
      <w:pPr>
        <w:pStyle w:val="ListParagraph"/>
        <w:numPr>
          <w:ilvl w:val="5"/>
          <w:numId w:val="7"/>
        </w:numPr>
        <w:spacing w:after="160" w:line="259" w:lineRule="auto"/>
        <w:ind w:left="2520"/>
      </w:pPr>
      <w:r>
        <w:t>Review hospital course (summarize days on which important therapeutic interventions were made, changes in patient status occurred)</w:t>
      </w:r>
    </w:p>
    <w:p w14:paraId="0AFEDBBE" w14:textId="77777777" w:rsidR="002A38D8" w:rsidRDefault="002A38D8" w:rsidP="000B7CA1">
      <w:pPr>
        <w:pStyle w:val="ListParagraph"/>
        <w:numPr>
          <w:ilvl w:val="5"/>
          <w:numId w:val="3"/>
        </w:numPr>
        <w:spacing w:after="160" w:line="259" w:lineRule="auto"/>
        <w:ind w:left="1800"/>
      </w:pPr>
      <w:r>
        <w:t>Include patient’s drug therapy throughout their course and be able to discuss side effects, drug interactions, and pertinent labs associated with this therapy.</w:t>
      </w:r>
    </w:p>
    <w:p w14:paraId="6E40BCD8" w14:textId="39062A6D" w:rsidR="002A38D8" w:rsidRDefault="002A38D8" w:rsidP="000B7CA1">
      <w:pPr>
        <w:pStyle w:val="ListParagraph"/>
        <w:numPr>
          <w:ilvl w:val="4"/>
          <w:numId w:val="2"/>
        </w:numPr>
        <w:spacing w:after="160" w:line="259" w:lineRule="auto"/>
        <w:ind w:left="1080"/>
      </w:pPr>
      <w:r>
        <w:t>Overview and discussion of disease state</w:t>
      </w:r>
    </w:p>
    <w:p w14:paraId="4499ACD8" w14:textId="77777777" w:rsidR="002A38D8" w:rsidRDefault="002A38D8" w:rsidP="000B7CA1">
      <w:pPr>
        <w:pStyle w:val="ListParagraph"/>
        <w:numPr>
          <w:ilvl w:val="5"/>
          <w:numId w:val="4"/>
        </w:numPr>
        <w:spacing w:after="160" w:line="259" w:lineRule="auto"/>
        <w:ind w:left="1800"/>
      </w:pPr>
      <w:r>
        <w:t>Epidemiology of the disease</w:t>
      </w:r>
    </w:p>
    <w:p w14:paraId="5688B668" w14:textId="77777777" w:rsidR="002A38D8" w:rsidRDefault="002A38D8" w:rsidP="000B7CA1">
      <w:pPr>
        <w:pStyle w:val="ListParagraph"/>
        <w:numPr>
          <w:ilvl w:val="5"/>
          <w:numId w:val="4"/>
        </w:numPr>
        <w:spacing w:after="160" w:line="259" w:lineRule="auto"/>
        <w:ind w:left="1800"/>
      </w:pPr>
      <w:r>
        <w:t>Etiology of the disease</w:t>
      </w:r>
    </w:p>
    <w:p w14:paraId="55CA88C0" w14:textId="77777777" w:rsidR="002A38D8" w:rsidRDefault="002A38D8" w:rsidP="000B7CA1">
      <w:pPr>
        <w:pStyle w:val="ListParagraph"/>
        <w:numPr>
          <w:ilvl w:val="5"/>
          <w:numId w:val="4"/>
        </w:numPr>
        <w:spacing w:after="160" w:line="259" w:lineRule="auto"/>
        <w:ind w:left="1800"/>
      </w:pPr>
      <w:r>
        <w:t xml:space="preserve">Pathophysiology of the disease </w:t>
      </w:r>
    </w:p>
    <w:p w14:paraId="55ED06D7" w14:textId="77777777" w:rsidR="002A38D8" w:rsidRDefault="002A38D8" w:rsidP="000B7CA1">
      <w:pPr>
        <w:pStyle w:val="ListParagraph"/>
        <w:numPr>
          <w:ilvl w:val="5"/>
          <w:numId w:val="4"/>
        </w:numPr>
        <w:spacing w:after="160" w:line="259" w:lineRule="auto"/>
        <w:ind w:left="1800"/>
      </w:pPr>
      <w:r>
        <w:t>Clinical presentation</w:t>
      </w:r>
    </w:p>
    <w:p w14:paraId="012C3ED3" w14:textId="77777777" w:rsidR="002A38D8" w:rsidRDefault="002A38D8" w:rsidP="000B7CA1">
      <w:pPr>
        <w:pStyle w:val="ListParagraph"/>
        <w:numPr>
          <w:ilvl w:val="5"/>
          <w:numId w:val="4"/>
        </w:numPr>
        <w:spacing w:after="160" w:line="259" w:lineRule="auto"/>
        <w:ind w:left="1800"/>
      </w:pPr>
      <w:r>
        <w:t>Diagnosis</w:t>
      </w:r>
    </w:p>
    <w:p w14:paraId="1972DA87" w14:textId="77777777" w:rsidR="002A38D8" w:rsidRDefault="002A38D8" w:rsidP="000B7CA1">
      <w:pPr>
        <w:pStyle w:val="ListParagraph"/>
        <w:numPr>
          <w:ilvl w:val="5"/>
          <w:numId w:val="4"/>
        </w:numPr>
        <w:spacing w:after="160" w:line="259" w:lineRule="auto"/>
        <w:ind w:left="1800"/>
      </w:pPr>
      <w:r>
        <w:t>Treatment guidelines and alternatives utilizing primary literature</w:t>
      </w:r>
    </w:p>
    <w:p w14:paraId="66363785" w14:textId="631D17A4" w:rsidR="002A38D8" w:rsidRDefault="002A38D8" w:rsidP="000B7CA1">
      <w:pPr>
        <w:pStyle w:val="ListParagraph"/>
        <w:numPr>
          <w:ilvl w:val="5"/>
          <w:numId w:val="4"/>
        </w:numPr>
        <w:spacing w:after="160" w:line="259" w:lineRule="auto"/>
        <w:ind w:left="1800"/>
      </w:pPr>
      <w:r>
        <w:t>Discussion of treatment options, including drugs of choice, alternatives, monitoring, and side effects.</w:t>
      </w:r>
    </w:p>
    <w:p w14:paraId="48FCE3C9" w14:textId="0F1DA3E9" w:rsidR="002A38D8" w:rsidRDefault="002A38D8" w:rsidP="000B7CA1">
      <w:pPr>
        <w:pStyle w:val="ListParagraph"/>
        <w:numPr>
          <w:ilvl w:val="4"/>
          <w:numId w:val="2"/>
        </w:numPr>
        <w:spacing w:after="160" w:line="259" w:lineRule="auto"/>
        <w:ind w:left="1080"/>
      </w:pPr>
      <w:r>
        <w:lastRenderedPageBreak/>
        <w:t>Discussion of Patient’s therapy and disease state</w:t>
      </w:r>
    </w:p>
    <w:p w14:paraId="28BB7EEC" w14:textId="77777777" w:rsidR="002A38D8" w:rsidRDefault="002A38D8" w:rsidP="000B7CA1">
      <w:pPr>
        <w:pStyle w:val="ListParagraph"/>
        <w:numPr>
          <w:ilvl w:val="5"/>
          <w:numId w:val="5"/>
        </w:numPr>
        <w:spacing w:after="160" w:line="259" w:lineRule="auto"/>
        <w:ind w:left="1800"/>
      </w:pPr>
      <w:r>
        <w:t>Comparison with “classic case”</w:t>
      </w:r>
    </w:p>
    <w:p w14:paraId="3C00E29A" w14:textId="77777777" w:rsidR="002A38D8" w:rsidRDefault="002A38D8" w:rsidP="000B7CA1">
      <w:pPr>
        <w:pStyle w:val="ListParagraph"/>
        <w:numPr>
          <w:ilvl w:val="5"/>
          <w:numId w:val="5"/>
        </w:numPr>
        <w:spacing w:after="160" w:line="259" w:lineRule="auto"/>
        <w:ind w:left="1800"/>
      </w:pPr>
      <w:r>
        <w:t>Critique of drug therapy</w:t>
      </w:r>
    </w:p>
    <w:p w14:paraId="0901F0A3" w14:textId="77777777" w:rsidR="002A38D8" w:rsidRDefault="002A38D8" w:rsidP="000B7CA1">
      <w:pPr>
        <w:pStyle w:val="ListParagraph"/>
        <w:numPr>
          <w:ilvl w:val="5"/>
          <w:numId w:val="5"/>
        </w:numPr>
        <w:spacing w:after="160" w:line="259" w:lineRule="auto"/>
        <w:ind w:left="1800"/>
      </w:pPr>
      <w:r>
        <w:t>Discussion of efficacy parameters</w:t>
      </w:r>
    </w:p>
    <w:p w14:paraId="2A7943A8" w14:textId="77777777" w:rsidR="002A38D8" w:rsidRDefault="002A38D8" w:rsidP="000B7CA1">
      <w:pPr>
        <w:pStyle w:val="ListParagraph"/>
        <w:numPr>
          <w:ilvl w:val="5"/>
          <w:numId w:val="5"/>
        </w:numPr>
        <w:spacing w:after="160" w:line="259" w:lineRule="auto"/>
        <w:ind w:left="1800"/>
      </w:pPr>
      <w:r>
        <w:t>Monitoring of adverse effects</w:t>
      </w:r>
    </w:p>
    <w:p w14:paraId="09253E7B" w14:textId="2DE9C0AF" w:rsidR="002A38D8" w:rsidRDefault="002A38D8" w:rsidP="000B7CA1">
      <w:pPr>
        <w:pStyle w:val="ListParagraph"/>
        <w:numPr>
          <w:ilvl w:val="4"/>
          <w:numId w:val="2"/>
        </w:numPr>
        <w:spacing w:after="160" w:line="259" w:lineRule="auto"/>
        <w:ind w:left="1080"/>
      </w:pPr>
      <w:r>
        <w:t>References</w:t>
      </w:r>
    </w:p>
    <w:p w14:paraId="450093FD" w14:textId="77777777" w:rsidR="000B7CA1" w:rsidRDefault="000B7CA1" w:rsidP="000B7CA1">
      <w:pPr>
        <w:pStyle w:val="ListParagraph"/>
        <w:spacing w:after="160" w:line="259" w:lineRule="auto"/>
        <w:ind w:left="1080"/>
      </w:pPr>
    </w:p>
    <w:p w14:paraId="74DA9BDE" w14:textId="77777777" w:rsidR="002A38D8" w:rsidRDefault="002A38D8" w:rsidP="000B7CA1">
      <w:pPr>
        <w:pStyle w:val="ListParagraph"/>
        <w:numPr>
          <w:ilvl w:val="3"/>
          <w:numId w:val="2"/>
        </w:numPr>
        <w:spacing w:after="160" w:line="259" w:lineRule="auto"/>
        <w:ind w:left="360"/>
      </w:pPr>
      <w:r>
        <w:t xml:space="preserve">Pearl: </w:t>
      </w:r>
    </w:p>
    <w:p w14:paraId="019A93C8" w14:textId="77777777" w:rsidR="002A38D8" w:rsidRDefault="002A38D8" w:rsidP="000B7CA1">
      <w:pPr>
        <w:pStyle w:val="ListParagraph"/>
        <w:numPr>
          <w:ilvl w:val="3"/>
          <w:numId w:val="2"/>
        </w:numPr>
        <w:spacing w:after="160" w:line="259" w:lineRule="auto"/>
        <w:ind w:left="1080"/>
      </w:pPr>
      <w:r>
        <w:t>Can be both clinical and operational</w:t>
      </w:r>
    </w:p>
    <w:p w14:paraId="2A9CD07E" w14:textId="77777777" w:rsidR="005A60BB" w:rsidRDefault="005A60BB" w:rsidP="005A60BB">
      <w:pPr>
        <w:pStyle w:val="ListParagraph"/>
        <w:numPr>
          <w:ilvl w:val="3"/>
          <w:numId w:val="2"/>
        </w:numPr>
        <w:spacing w:after="160" w:line="259" w:lineRule="auto"/>
        <w:ind w:left="1080"/>
      </w:pPr>
      <w:r>
        <w:t xml:space="preserve">Should be a PowerPoint presentation </w:t>
      </w:r>
    </w:p>
    <w:p w14:paraId="5ABFEAE3" w14:textId="10A7858B" w:rsidR="002A38D8" w:rsidRDefault="002A38D8" w:rsidP="000B7CA1">
      <w:pPr>
        <w:pStyle w:val="ListParagraph"/>
        <w:numPr>
          <w:ilvl w:val="3"/>
          <w:numId w:val="2"/>
        </w:numPr>
        <w:spacing w:after="160" w:line="259" w:lineRule="auto"/>
        <w:ind w:left="1080"/>
      </w:pPr>
      <w:r>
        <w:t xml:space="preserve">Should reference primary literature </w:t>
      </w:r>
      <w:r w:rsidR="003C5239">
        <w:t xml:space="preserve">(if available) </w:t>
      </w:r>
    </w:p>
    <w:p w14:paraId="7AF4BEE5" w14:textId="0541CD0C" w:rsidR="002A38D8" w:rsidRDefault="0034105C" w:rsidP="00980305">
      <w:pPr>
        <w:pStyle w:val="ListParagraph"/>
        <w:numPr>
          <w:ilvl w:val="3"/>
          <w:numId w:val="2"/>
        </w:numPr>
        <w:spacing w:after="160" w:line="259" w:lineRule="auto"/>
        <w:ind w:left="1440"/>
      </w:pPr>
      <w:r>
        <w:t xml:space="preserve">Clinical Pearl </w:t>
      </w:r>
      <w:r w:rsidR="002A38D8">
        <w:t>Examples:</w:t>
      </w:r>
    </w:p>
    <w:p w14:paraId="3251807E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157DDD">
        <w:t>COVID-19 Asthma Updates and Assessment Strategies</w:t>
      </w:r>
    </w:p>
    <w:p w14:paraId="7BBB232F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FD39CD">
        <w:t>COVID-19 and Biologics/Immunomodulators</w:t>
      </w:r>
    </w:p>
    <w:p w14:paraId="52A0EB90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0A0C14">
        <w:t>Risks and Benefits of Warfarin</w:t>
      </w:r>
    </w:p>
    <w:p w14:paraId="0279E296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3C2052">
        <w:t>Acute Pain Management and Buprenorphine</w:t>
      </w:r>
    </w:p>
    <w:p w14:paraId="18F63DDB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C43703">
        <w:t>Pre-Exposure Prophylaxis for HIV</w:t>
      </w:r>
    </w:p>
    <w:p w14:paraId="39AFB83A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157DDD">
        <w:t>Best Practice Guidance for Reduction of Outpatient Migraine in Adults</w:t>
      </w:r>
    </w:p>
    <w:p w14:paraId="253B665C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157DDD">
        <w:t>GLP-1 Receptor Agonists and SGLT2 Inhibitors – Comparison of CV Outcomes</w:t>
      </w:r>
    </w:p>
    <w:p w14:paraId="72D2905D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FD39CD">
        <w:t>Asthma Medication Access and Options During Outbreak</w:t>
      </w:r>
    </w:p>
    <w:p w14:paraId="12F941CA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FD39CD">
        <w:t>Comparison of Oral Antivirals for Influenza</w:t>
      </w:r>
    </w:p>
    <w:p w14:paraId="7F5D9B8D" w14:textId="77777777" w:rsidR="0028743E" w:rsidRDefault="0028743E" w:rsidP="00980305">
      <w:pPr>
        <w:pStyle w:val="ListParagraph"/>
        <w:numPr>
          <w:ilvl w:val="4"/>
          <w:numId w:val="2"/>
        </w:numPr>
        <w:spacing w:after="160" w:line="259" w:lineRule="auto"/>
        <w:ind w:left="2160"/>
      </w:pPr>
      <w:r w:rsidRPr="00EC75A7">
        <w:t>Depression Management</w:t>
      </w:r>
    </w:p>
    <w:p w14:paraId="163F145F" w14:textId="68702534" w:rsidR="0028743E" w:rsidRDefault="0028743E" w:rsidP="00980305">
      <w:pPr>
        <w:pStyle w:val="ListParagraph"/>
        <w:numPr>
          <w:ilvl w:val="0"/>
          <w:numId w:val="8"/>
        </w:numPr>
        <w:spacing w:after="160" w:line="259" w:lineRule="auto"/>
        <w:ind w:left="1440"/>
      </w:pPr>
      <w:r>
        <w:t>Non-Clinical/Leadership Pearl Examples</w:t>
      </w:r>
      <w:r>
        <w:t>:</w:t>
      </w:r>
    </w:p>
    <w:p w14:paraId="568C97FF" w14:textId="6C121FFE" w:rsidR="0069301C" w:rsidRDefault="0069301C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>
        <w:t xml:space="preserve">Cost Savings </w:t>
      </w:r>
    </w:p>
    <w:p w14:paraId="0E62519B" w14:textId="6286B7F8" w:rsidR="001A4287" w:rsidRDefault="00B81588" w:rsidP="00980305">
      <w:pPr>
        <w:pStyle w:val="ListParagraph"/>
        <w:numPr>
          <w:ilvl w:val="2"/>
          <w:numId w:val="8"/>
        </w:numPr>
        <w:spacing w:after="160" w:line="259" w:lineRule="auto"/>
        <w:ind w:left="2880"/>
      </w:pPr>
      <w:r>
        <w:t>Product</w:t>
      </w:r>
      <w:r w:rsidR="001A4287">
        <w:t xml:space="preserve"> removal/</w:t>
      </w:r>
      <w:r>
        <w:t>formulary restriction/compounding vs outsourcing</w:t>
      </w:r>
    </w:p>
    <w:p w14:paraId="32569450" w14:textId="511561FA" w:rsidR="00B81588" w:rsidRDefault="00B81588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>
        <w:t>Proper disposal of hazardous medications</w:t>
      </w:r>
    </w:p>
    <w:p w14:paraId="3C5C8186" w14:textId="2BA8A754" w:rsidR="00034BC4" w:rsidRDefault="00034BC4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>
        <w:t>Implementing USP 795/797/800/825</w:t>
      </w:r>
    </w:p>
    <w:p w14:paraId="002816A3" w14:textId="54A24BBE" w:rsidR="003158E6" w:rsidRDefault="003158E6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>
        <w:t>Leveraging technology</w:t>
      </w:r>
      <w:r w:rsidR="00A306C0">
        <w:t xml:space="preserve"> to improve workflow </w:t>
      </w:r>
    </w:p>
    <w:p w14:paraId="3AC3111C" w14:textId="266D9B38" w:rsidR="00B81588" w:rsidRDefault="003358D3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>
        <w:t xml:space="preserve">Enhancements to drug procurement and storage </w:t>
      </w:r>
    </w:p>
    <w:p w14:paraId="39F10B96" w14:textId="1DF46DF1" w:rsidR="002B2723" w:rsidRDefault="002B2723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>
        <w:t xml:space="preserve">Internal patient safety reporting </w:t>
      </w:r>
    </w:p>
    <w:p w14:paraId="73472394" w14:textId="1DAD1EA8" w:rsidR="008E3E85" w:rsidRDefault="008E3E85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>
        <w:t xml:space="preserve">Staffing model alterations </w:t>
      </w:r>
    </w:p>
    <w:p w14:paraId="157DCF80" w14:textId="173A067F" w:rsidR="001F77C9" w:rsidRDefault="001F77C9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>
        <w:t>Improving HCAHPS scores</w:t>
      </w:r>
    </w:p>
    <w:p w14:paraId="4863FF0E" w14:textId="12BF3DDE" w:rsidR="0028743E" w:rsidRDefault="00D33D89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 w:rsidRPr="00D33D89">
        <w:t>Health Technology Hazards</w:t>
      </w:r>
    </w:p>
    <w:p w14:paraId="190169BF" w14:textId="77777777" w:rsidR="00895EEE" w:rsidRDefault="00895EEE" w:rsidP="00980305">
      <w:pPr>
        <w:pStyle w:val="ListParagraph"/>
        <w:numPr>
          <w:ilvl w:val="1"/>
          <w:numId w:val="8"/>
        </w:numPr>
        <w:spacing w:after="160" w:line="259" w:lineRule="auto"/>
        <w:ind w:left="2160"/>
      </w:pPr>
      <w:r>
        <w:t>Staff development</w:t>
      </w:r>
    </w:p>
    <w:p w14:paraId="4DB52EC3" w14:textId="1D60FA4B" w:rsidR="00923176" w:rsidRDefault="00895EEE" w:rsidP="00980305">
      <w:pPr>
        <w:pStyle w:val="ListParagraph"/>
        <w:numPr>
          <w:ilvl w:val="2"/>
          <w:numId w:val="8"/>
        </w:numPr>
        <w:spacing w:after="160" w:line="259" w:lineRule="auto"/>
        <w:ind w:left="2880"/>
      </w:pPr>
      <w:r>
        <w:t xml:space="preserve">Career ladder  </w:t>
      </w:r>
    </w:p>
    <w:p w14:paraId="50351D0D" w14:textId="205CD791" w:rsidR="0034105C" w:rsidRDefault="0034105C" w:rsidP="0034105C">
      <w:pPr>
        <w:spacing w:after="160" w:line="259" w:lineRule="auto"/>
      </w:pPr>
    </w:p>
    <w:p w14:paraId="24C69870" w14:textId="77777777" w:rsidR="0034105C" w:rsidRDefault="0034105C" w:rsidP="0034105C">
      <w:pPr>
        <w:spacing w:after="160" w:line="259" w:lineRule="auto"/>
      </w:pPr>
    </w:p>
    <w:p w14:paraId="6476556F" w14:textId="77777777" w:rsidR="002A38D8" w:rsidRPr="00704D8F" w:rsidRDefault="002A38D8" w:rsidP="000B7CA1"/>
    <w:sectPr w:rsidR="002A38D8" w:rsidRPr="0070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7713"/>
    <w:multiLevelType w:val="hybridMultilevel"/>
    <w:tmpl w:val="A0A0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63DA"/>
    <w:multiLevelType w:val="hybridMultilevel"/>
    <w:tmpl w:val="81808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D6839"/>
    <w:multiLevelType w:val="hybridMultilevel"/>
    <w:tmpl w:val="1E1A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EED"/>
    <w:multiLevelType w:val="hybridMultilevel"/>
    <w:tmpl w:val="2EBE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9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23376"/>
    <w:multiLevelType w:val="hybridMultilevel"/>
    <w:tmpl w:val="D36C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967B9"/>
    <w:multiLevelType w:val="hybridMultilevel"/>
    <w:tmpl w:val="DD0C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9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754B"/>
    <w:multiLevelType w:val="hybridMultilevel"/>
    <w:tmpl w:val="27EA87A4"/>
    <w:lvl w:ilvl="0" w:tplc="BD0AC5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C3CEB"/>
    <w:multiLevelType w:val="hybridMultilevel"/>
    <w:tmpl w:val="A24E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9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3D7"/>
    <w:rsid w:val="00001F52"/>
    <w:rsid w:val="00004EAD"/>
    <w:rsid w:val="00011E91"/>
    <w:rsid w:val="00014512"/>
    <w:rsid w:val="00016645"/>
    <w:rsid w:val="00030523"/>
    <w:rsid w:val="00034BC4"/>
    <w:rsid w:val="00035707"/>
    <w:rsid w:val="0003570B"/>
    <w:rsid w:val="00035B2D"/>
    <w:rsid w:val="00037A69"/>
    <w:rsid w:val="00040907"/>
    <w:rsid w:val="00045FB2"/>
    <w:rsid w:val="0006034A"/>
    <w:rsid w:val="000647C2"/>
    <w:rsid w:val="00066677"/>
    <w:rsid w:val="00066FEF"/>
    <w:rsid w:val="0007004B"/>
    <w:rsid w:val="00082139"/>
    <w:rsid w:val="000842E9"/>
    <w:rsid w:val="00093D7B"/>
    <w:rsid w:val="000950E5"/>
    <w:rsid w:val="00097C22"/>
    <w:rsid w:val="000A170D"/>
    <w:rsid w:val="000A318D"/>
    <w:rsid w:val="000B1185"/>
    <w:rsid w:val="000B5F3B"/>
    <w:rsid w:val="000B7CA1"/>
    <w:rsid w:val="000C1BDF"/>
    <w:rsid w:val="000C3C98"/>
    <w:rsid w:val="000C6838"/>
    <w:rsid w:val="000C7C44"/>
    <w:rsid w:val="000D2D76"/>
    <w:rsid w:val="000D3AC1"/>
    <w:rsid w:val="000D5681"/>
    <w:rsid w:val="000E63AA"/>
    <w:rsid w:val="000F0BF6"/>
    <w:rsid w:val="000F3B2F"/>
    <w:rsid w:val="000F3F05"/>
    <w:rsid w:val="000F485C"/>
    <w:rsid w:val="000F55B0"/>
    <w:rsid w:val="000F73AA"/>
    <w:rsid w:val="00100314"/>
    <w:rsid w:val="00100F87"/>
    <w:rsid w:val="00101431"/>
    <w:rsid w:val="00105308"/>
    <w:rsid w:val="0010743E"/>
    <w:rsid w:val="00110D5D"/>
    <w:rsid w:val="00111DD3"/>
    <w:rsid w:val="00114999"/>
    <w:rsid w:val="001150D1"/>
    <w:rsid w:val="00126E5B"/>
    <w:rsid w:val="00133E56"/>
    <w:rsid w:val="00140C0B"/>
    <w:rsid w:val="00141288"/>
    <w:rsid w:val="001415F4"/>
    <w:rsid w:val="0015671A"/>
    <w:rsid w:val="00160C94"/>
    <w:rsid w:val="00160CBC"/>
    <w:rsid w:val="00160DAE"/>
    <w:rsid w:val="00161AB4"/>
    <w:rsid w:val="0017601E"/>
    <w:rsid w:val="001766E1"/>
    <w:rsid w:val="00181330"/>
    <w:rsid w:val="00182970"/>
    <w:rsid w:val="001870BF"/>
    <w:rsid w:val="001924C3"/>
    <w:rsid w:val="00193C75"/>
    <w:rsid w:val="001A0F42"/>
    <w:rsid w:val="001A4135"/>
    <w:rsid w:val="001A4287"/>
    <w:rsid w:val="001A5045"/>
    <w:rsid w:val="001A54C6"/>
    <w:rsid w:val="001A5A9A"/>
    <w:rsid w:val="001A6FAE"/>
    <w:rsid w:val="001B3B18"/>
    <w:rsid w:val="001B7461"/>
    <w:rsid w:val="001C4F09"/>
    <w:rsid w:val="001C5F63"/>
    <w:rsid w:val="001D2EAE"/>
    <w:rsid w:val="001D35E9"/>
    <w:rsid w:val="001D4982"/>
    <w:rsid w:val="001D79A8"/>
    <w:rsid w:val="001F1065"/>
    <w:rsid w:val="001F260A"/>
    <w:rsid w:val="001F2D65"/>
    <w:rsid w:val="001F4E4D"/>
    <w:rsid w:val="001F63BC"/>
    <w:rsid w:val="001F77C9"/>
    <w:rsid w:val="00201D02"/>
    <w:rsid w:val="00212FD1"/>
    <w:rsid w:val="00213742"/>
    <w:rsid w:val="002144EE"/>
    <w:rsid w:val="00217AC2"/>
    <w:rsid w:val="00221F9A"/>
    <w:rsid w:val="00227236"/>
    <w:rsid w:val="002311BA"/>
    <w:rsid w:val="002313D7"/>
    <w:rsid w:val="0023670E"/>
    <w:rsid w:val="0023699B"/>
    <w:rsid w:val="00237F78"/>
    <w:rsid w:val="00240AFB"/>
    <w:rsid w:val="00241EF5"/>
    <w:rsid w:val="002532D4"/>
    <w:rsid w:val="002646C6"/>
    <w:rsid w:val="00264B46"/>
    <w:rsid w:val="00265EF1"/>
    <w:rsid w:val="0026648B"/>
    <w:rsid w:val="0027358A"/>
    <w:rsid w:val="0028591E"/>
    <w:rsid w:val="00286885"/>
    <w:rsid w:val="00286CFD"/>
    <w:rsid w:val="0028743E"/>
    <w:rsid w:val="00287853"/>
    <w:rsid w:val="00291101"/>
    <w:rsid w:val="00293713"/>
    <w:rsid w:val="0029581E"/>
    <w:rsid w:val="00296573"/>
    <w:rsid w:val="002A06DD"/>
    <w:rsid w:val="002A38D8"/>
    <w:rsid w:val="002B2723"/>
    <w:rsid w:val="002B3A2C"/>
    <w:rsid w:val="002B42B0"/>
    <w:rsid w:val="002B595D"/>
    <w:rsid w:val="002D4B13"/>
    <w:rsid w:val="002D64D2"/>
    <w:rsid w:val="002D73C5"/>
    <w:rsid w:val="002E1DAF"/>
    <w:rsid w:val="002E2F47"/>
    <w:rsid w:val="002E54E1"/>
    <w:rsid w:val="002E7034"/>
    <w:rsid w:val="002F4976"/>
    <w:rsid w:val="00307A41"/>
    <w:rsid w:val="00311648"/>
    <w:rsid w:val="003158E6"/>
    <w:rsid w:val="0032318C"/>
    <w:rsid w:val="003358D3"/>
    <w:rsid w:val="00337BFB"/>
    <w:rsid w:val="003404A2"/>
    <w:rsid w:val="0034105C"/>
    <w:rsid w:val="003466F4"/>
    <w:rsid w:val="00356022"/>
    <w:rsid w:val="0035651F"/>
    <w:rsid w:val="003567B2"/>
    <w:rsid w:val="00361581"/>
    <w:rsid w:val="003653A7"/>
    <w:rsid w:val="0037415A"/>
    <w:rsid w:val="00374B3E"/>
    <w:rsid w:val="00375A8D"/>
    <w:rsid w:val="00375CC1"/>
    <w:rsid w:val="00377D30"/>
    <w:rsid w:val="00377E6B"/>
    <w:rsid w:val="00380368"/>
    <w:rsid w:val="00386A1F"/>
    <w:rsid w:val="0039392D"/>
    <w:rsid w:val="003956A4"/>
    <w:rsid w:val="003A3BB8"/>
    <w:rsid w:val="003A7D7D"/>
    <w:rsid w:val="003B0475"/>
    <w:rsid w:val="003C3267"/>
    <w:rsid w:val="003C4087"/>
    <w:rsid w:val="003C5239"/>
    <w:rsid w:val="003C72D8"/>
    <w:rsid w:val="003D0673"/>
    <w:rsid w:val="003D45E9"/>
    <w:rsid w:val="003E02C1"/>
    <w:rsid w:val="003E40DC"/>
    <w:rsid w:val="003E5049"/>
    <w:rsid w:val="003F59FA"/>
    <w:rsid w:val="003F6344"/>
    <w:rsid w:val="003F74FB"/>
    <w:rsid w:val="00404280"/>
    <w:rsid w:val="00414AC3"/>
    <w:rsid w:val="00415693"/>
    <w:rsid w:val="00420C2C"/>
    <w:rsid w:val="00424420"/>
    <w:rsid w:val="00433CD1"/>
    <w:rsid w:val="00437351"/>
    <w:rsid w:val="00440643"/>
    <w:rsid w:val="00441BA7"/>
    <w:rsid w:val="00443657"/>
    <w:rsid w:val="004438B8"/>
    <w:rsid w:val="00444E89"/>
    <w:rsid w:val="0045622C"/>
    <w:rsid w:val="0045760F"/>
    <w:rsid w:val="00466DFF"/>
    <w:rsid w:val="004723E8"/>
    <w:rsid w:val="004724E7"/>
    <w:rsid w:val="00474D70"/>
    <w:rsid w:val="0047592E"/>
    <w:rsid w:val="0047721D"/>
    <w:rsid w:val="004816EE"/>
    <w:rsid w:val="00482D5C"/>
    <w:rsid w:val="00497B75"/>
    <w:rsid w:val="004A0056"/>
    <w:rsid w:val="004B0152"/>
    <w:rsid w:val="004B12CB"/>
    <w:rsid w:val="004B1AEE"/>
    <w:rsid w:val="004B3A70"/>
    <w:rsid w:val="004B7F9B"/>
    <w:rsid w:val="004C6571"/>
    <w:rsid w:val="004D1C8E"/>
    <w:rsid w:val="004D2CF7"/>
    <w:rsid w:val="004D37C7"/>
    <w:rsid w:val="004D38A7"/>
    <w:rsid w:val="004D72CB"/>
    <w:rsid w:val="004D72CF"/>
    <w:rsid w:val="004E3D12"/>
    <w:rsid w:val="004F0299"/>
    <w:rsid w:val="004F127E"/>
    <w:rsid w:val="004F1C24"/>
    <w:rsid w:val="004F2E24"/>
    <w:rsid w:val="004F573F"/>
    <w:rsid w:val="00500D80"/>
    <w:rsid w:val="0050362F"/>
    <w:rsid w:val="00503CF4"/>
    <w:rsid w:val="0050542B"/>
    <w:rsid w:val="00514402"/>
    <w:rsid w:val="00522DD5"/>
    <w:rsid w:val="0052648C"/>
    <w:rsid w:val="00526D7E"/>
    <w:rsid w:val="00531CC2"/>
    <w:rsid w:val="00544800"/>
    <w:rsid w:val="00544B9A"/>
    <w:rsid w:val="00546E93"/>
    <w:rsid w:val="00561D0B"/>
    <w:rsid w:val="00563977"/>
    <w:rsid w:val="00566B3F"/>
    <w:rsid w:val="0057793F"/>
    <w:rsid w:val="00591F28"/>
    <w:rsid w:val="005A4ACF"/>
    <w:rsid w:val="005A5B0B"/>
    <w:rsid w:val="005A60BB"/>
    <w:rsid w:val="005A7B65"/>
    <w:rsid w:val="005B24C5"/>
    <w:rsid w:val="005C0286"/>
    <w:rsid w:val="005C49E0"/>
    <w:rsid w:val="005D00B8"/>
    <w:rsid w:val="005D3AFA"/>
    <w:rsid w:val="005D57D3"/>
    <w:rsid w:val="005D630A"/>
    <w:rsid w:val="005E03C0"/>
    <w:rsid w:val="005F3780"/>
    <w:rsid w:val="006019F5"/>
    <w:rsid w:val="00610979"/>
    <w:rsid w:val="00612920"/>
    <w:rsid w:val="00615125"/>
    <w:rsid w:val="00615DE5"/>
    <w:rsid w:val="00616D35"/>
    <w:rsid w:val="00622B9A"/>
    <w:rsid w:val="00626420"/>
    <w:rsid w:val="00636D62"/>
    <w:rsid w:val="006401EF"/>
    <w:rsid w:val="00642D28"/>
    <w:rsid w:val="00650709"/>
    <w:rsid w:val="006541CE"/>
    <w:rsid w:val="006552D9"/>
    <w:rsid w:val="00655D31"/>
    <w:rsid w:val="006617BD"/>
    <w:rsid w:val="00661B23"/>
    <w:rsid w:val="006630FB"/>
    <w:rsid w:val="00665079"/>
    <w:rsid w:val="00670517"/>
    <w:rsid w:val="0067076C"/>
    <w:rsid w:val="0067080F"/>
    <w:rsid w:val="00676B10"/>
    <w:rsid w:val="00676DC0"/>
    <w:rsid w:val="00682FEB"/>
    <w:rsid w:val="006838A3"/>
    <w:rsid w:val="0069195E"/>
    <w:rsid w:val="00691A33"/>
    <w:rsid w:val="0069301C"/>
    <w:rsid w:val="006A08F1"/>
    <w:rsid w:val="006A7BC3"/>
    <w:rsid w:val="006C02F6"/>
    <w:rsid w:val="006C092C"/>
    <w:rsid w:val="006C3088"/>
    <w:rsid w:val="006C758D"/>
    <w:rsid w:val="006D5774"/>
    <w:rsid w:val="006D6B2D"/>
    <w:rsid w:val="006E13EA"/>
    <w:rsid w:val="006E25D6"/>
    <w:rsid w:val="006F0951"/>
    <w:rsid w:val="006F368F"/>
    <w:rsid w:val="006F4424"/>
    <w:rsid w:val="00700872"/>
    <w:rsid w:val="00704D8F"/>
    <w:rsid w:val="00705F06"/>
    <w:rsid w:val="00711199"/>
    <w:rsid w:val="0071615A"/>
    <w:rsid w:val="00717216"/>
    <w:rsid w:val="007212D1"/>
    <w:rsid w:val="0072343C"/>
    <w:rsid w:val="007347E6"/>
    <w:rsid w:val="00735E53"/>
    <w:rsid w:val="00736D12"/>
    <w:rsid w:val="00737B80"/>
    <w:rsid w:val="0074103A"/>
    <w:rsid w:val="0074227A"/>
    <w:rsid w:val="00744200"/>
    <w:rsid w:val="00744960"/>
    <w:rsid w:val="00744DEC"/>
    <w:rsid w:val="007469F6"/>
    <w:rsid w:val="00747952"/>
    <w:rsid w:val="00751575"/>
    <w:rsid w:val="007550F4"/>
    <w:rsid w:val="007557A1"/>
    <w:rsid w:val="0076313E"/>
    <w:rsid w:val="00763DCC"/>
    <w:rsid w:val="00773380"/>
    <w:rsid w:val="0077586A"/>
    <w:rsid w:val="007768E4"/>
    <w:rsid w:val="00777BB6"/>
    <w:rsid w:val="00781A0F"/>
    <w:rsid w:val="00790223"/>
    <w:rsid w:val="00791BB2"/>
    <w:rsid w:val="007A04D7"/>
    <w:rsid w:val="007A0601"/>
    <w:rsid w:val="007A2A8A"/>
    <w:rsid w:val="007A7469"/>
    <w:rsid w:val="007A78CB"/>
    <w:rsid w:val="007B106E"/>
    <w:rsid w:val="007B3D83"/>
    <w:rsid w:val="007B4AEC"/>
    <w:rsid w:val="007B6768"/>
    <w:rsid w:val="007D164B"/>
    <w:rsid w:val="007D5647"/>
    <w:rsid w:val="007D6C11"/>
    <w:rsid w:val="007D754E"/>
    <w:rsid w:val="007D7BD1"/>
    <w:rsid w:val="007E070E"/>
    <w:rsid w:val="007E3752"/>
    <w:rsid w:val="007E4803"/>
    <w:rsid w:val="007E6CEA"/>
    <w:rsid w:val="00804281"/>
    <w:rsid w:val="0080493F"/>
    <w:rsid w:val="00812437"/>
    <w:rsid w:val="00814587"/>
    <w:rsid w:val="00820ECD"/>
    <w:rsid w:val="0082114B"/>
    <w:rsid w:val="0082180B"/>
    <w:rsid w:val="008255DA"/>
    <w:rsid w:val="00826CD3"/>
    <w:rsid w:val="008334DC"/>
    <w:rsid w:val="008352FE"/>
    <w:rsid w:val="00835908"/>
    <w:rsid w:val="00837B84"/>
    <w:rsid w:val="00840A6B"/>
    <w:rsid w:val="00841D37"/>
    <w:rsid w:val="0084298B"/>
    <w:rsid w:val="00842D0B"/>
    <w:rsid w:val="008451E9"/>
    <w:rsid w:val="00845BDE"/>
    <w:rsid w:val="0085300E"/>
    <w:rsid w:val="0086102E"/>
    <w:rsid w:val="00863B08"/>
    <w:rsid w:val="008644E8"/>
    <w:rsid w:val="00874C12"/>
    <w:rsid w:val="00877060"/>
    <w:rsid w:val="008867F6"/>
    <w:rsid w:val="00893CC8"/>
    <w:rsid w:val="00895ABD"/>
    <w:rsid w:val="00895EEE"/>
    <w:rsid w:val="00896CAD"/>
    <w:rsid w:val="00897A0A"/>
    <w:rsid w:val="008A2D2F"/>
    <w:rsid w:val="008A5521"/>
    <w:rsid w:val="008B34A0"/>
    <w:rsid w:val="008B47B8"/>
    <w:rsid w:val="008C09E7"/>
    <w:rsid w:val="008C5BB9"/>
    <w:rsid w:val="008C66DF"/>
    <w:rsid w:val="008D4773"/>
    <w:rsid w:val="008D50A4"/>
    <w:rsid w:val="008D5922"/>
    <w:rsid w:val="008E1F78"/>
    <w:rsid w:val="008E3E85"/>
    <w:rsid w:val="008E3FAE"/>
    <w:rsid w:val="008E720E"/>
    <w:rsid w:val="008F15F5"/>
    <w:rsid w:val="008F74A5"/>
    <w:rsid w:val="00900D29"/>
    <w:rsid w:val="009138F8"/>
    <w:rsid w:val="009139AA"/>
    <w:rsid w:val="00915874"/>
    <w:rsid w:val="00915F7A"/>
    <w:rsid w:val="009207CB"/>
    <w:rsid w:val="009218A9"/>
    <w:rsid w:val="00923176"/>
    <w:rsid w:val="00923726"/>
    <w:rsid w:val="00924484"/>
    <w:rsid w:val="009273F3"/>
    <w:rsid w:val="00942DCE"/>
    <w:rsid w:val="00943EC0"/>
    <w:rsid w:val="00947147"/>
    <w:rsid w:val="00947C8A"/>
    <w:rsid w:val="00947E1D"/>
    <w:rsid w:val="0095683A"/>
    <w:rsid w:val="0095776F"/>
    <w:rsid w:val="009643DB"/>
    <w:rsid w:val="0096716C"/>
    <w:rsid w:val="009674E6"/>
    <w:rsid w:val="00973D5A"/>
    <w:rsid w:val="00980305"/>
    <w:rsid w:val="00981B0D"/>
    <w:rsid w:val="009875FD"/>
    <w:rsid w:val="00990156"/>
    <w:rsid w:val="00990242"/>
    <w:rsid w:val="00992631"/>
    <w:rsid w:val="009A2BE6"/>
    <w:rsid w:val="009A4C4A"/>
    <w:rsid w:val="009A5A9F"/>
    <w:rsid w:val="009B0A9D"/>
    <w:rsid w:val="009B12C1"/>
    <w:rsid w:val="009C06C2"/>
    <w:rsid w:val="009C24C9"/>
    <w:rsid w:val="009C2BD1"/>
    <w:rsid w:val="009C6BCA"/>
    <w:rsid w:val="009D1AF5"/>
    <w:rsid w:val="009D2D30"/>
    <w:rsid w:val="009D72BB"/>
    <w:rsid w:val="009E3B9E"/>
    <w:rsid w:val="009E4FF7"/>
    <w:rsid w:val="009F20FD"/>
    <w:rsid w:val="009F6DF6"/>
    <w:rsid w:val="00A01876"/>
    <w:rsid w:val="00A023C0"/>
    <w:rsid w:val="00A057DA"/>
    <w:rsid w:val="00A14790"/>
    <w:rsid w:val="00A15E06"/>
    <w:rsid w:val="00A15E66"/>
    <w:rsid w:val="00A16A8D"/>
    <w:rsid w:val="00A232D0"/>
    <w:rsid w:val="00A24BF1"/>
    <w:rsid w:val="00A306C0"/>
    <w:rsid w:val="00A30F5A"/>
    <w:rsid w:val="00A31BC6"/>
    <w:rsid w:val="00A34524"/>
    <w:rsid w:val="00A34956"/>
    <w:rsid w:val="00A41DDC"/>
    <w:rsid w:val="00A4399E"/>
    <w:rsid w:val="00A43C8F"/>
    <w:rsid w:val="00A5704F"/>
    <w:rsid w:val="00A618C6"/>
    <w:rsid w:val="00A6448D"/>
    <w:rsid w:val="00A6502D"/>
    <w:rsid w:val="00A669DB"/>
    <w:rsid w:val="00A739F0"/>
    <w:rsid w:val="00A80F05"/>
    <w:rsid w:val="00A838E1"/>
    <w:rsid w:val="00A86BBE"/>
    <w:rsid w:val="00A9247E"/>
    <w:rsid w:val="00A95238"/>
    <w:rsid w:val="00A9592C"/>
    <w:rsid w:val="00A97134"/>
    <w:rsid w:val="00A971C6"/>
    <w:rsid w:val="00AA464F"/>
    <w:rsid w:val="00AA6104"/>
    <w:rsid w:val="00AA729A"/>
    <w:rsid w:val="00AB24D2"/>
    <w:rsid w:val="00AB314B"/>
    <w:rsid w:val="00AB45D3"/>
    <w:rsid w:val="00AB7986"/>
    <w:rsid w:val="00AC5575"/>
    <w:rsid w:val="00AD38FB"/>
    <w:rsid w:val="00AE1227"/>
    <w:rsid w:val="00AF2357"/>
    <w:rsid w:val="00B02197"/>
    <w:rsid w:val="00B03ADB"/>
    <w:rsid w:val="00B05573"/>
    <w:rsid w:val="00B10744"/>
    <w:rsid w:val="00B119C6"/>
    <w:rsid w:val="00B11F03"/>
    <w:rsid w:val="00B12CDB"/>
    <w:rsid w:val="00B21100"/>
    <w:rsid w:val="00B26926"/>
    <w:rsid w:val="00B26A55"/>
    <w:rsid w:val="00B26BC1"/>
    <w:rsid w:val="00B310A8"/>
    <w:rsid w:val="00B35345"/>
    <w:rsid w:val="00B43E57"/>
    <w:rsid w:val="00B45A22"/>
    <w:rsid w:val="00B47D5F"/>
    <w:rsid w:val="00B508A0"/>
    <w:rsid w:val="00B50F27"/>
    <w:rsid w:val="00B55D5B"/>
    <w:rsid w:val="00B56403"/>
    <w:rsid w:val="00B618AB"/>
    <w:rsid w:val="00B63589"/>
    <w:rsid w:val="00B63D6C"/>
    <w:rsid w:val="00B80043"/>
    <w:rsid w:val="00B81588"/>
    <w:rsid w:val="00B8219B"/>
    <w:rsid w:val="00B82897"/>
    <w:rsid w:val="00BA0596"/>
    <w:rsid w:val="00BA1D09"/>
    <w:rsid w:val="00BA67AD"/>
    <w:rsid w:val="00BC0B8F"/>
    <w:rsid w:val="00BC727D"/>
    <w:rsid w:val="00BD086F"/>
    <w:rsid w:val="00BD1C9D"/>
    <w:rsid w:val="00BD1F4B"/>
    <w:rsid w:val="00BD5D39"/>
    <w:rsid w:val="00BD6008"/>
    <w:rsid w:val="00BE78F2"/>
    <w:rsid w:val="00BF0508"/>
    <w:rsid w:val="00BF4BC6"/>
    <w:rsid w:val="00BF758A"/>
    <w:rsid w:val="00C04FCE"/>
    <w:rsid w:val="00C0732B"/>
    <w:rsid w:val="00C1211B"/>
    <w:rsid w:val="00C12825"/>
    <w:rsid w:val="00C13658"/>
    <w:rsid w:val="00C13A57"/>
    <w:rsid w:val="00C25A8B"/>
    <w:rsid w:val="00C30BDA"/>
    <w:rsid w:val="00C356F9"/>
    <w:rsid w:val="00C36C0D"/>
    <w:rsid w:val="00C37E44"/>
    <w:rsid w:val="00C41593"/>
    <w:rsid w:val="00C426D5"/>
    <w:rsid w:val="00C5024E"/>
    <w:rsid w:val="00C517DC"/>
    <w:rsid w:val="00C546A2"/>
    <w:rsid w:val="00C619B5"/>
    <w:rsid w:val="00C6268D"/>
    <w:rsid w:val="00C62807"/>
    <w:rsid w:val="00C66A06"/>
    <w:rsid w:val="00C70E49"/>
    <w:rsid w:val="00C7460C"/>
    <w:rsid w:val="00C874C3"/>
    <w:rsid w:val="00C9428F"/>
    <w:rsid w:val="00C971E8"/>
    <w:rsid w:val="00CA0459"/>
    <w:rsid w:val="00CA0610"/>
    <w:rsid w:val="00CA3E13"/>
    <w:rsid w:val="00CA411D"/>
    <w:rsid w:val="00CB02BD"/>
    <w:rsid w:val="00CB08FF"/>
    <w:rsid w:val="00CC1690"/>
    <w:rsid w:val="00CC6C57"/>
    <w:rsid w:val="00CD14D9"/>
    <w:rsid w:val="00CD5EBA"/>
    <w:rsid w:val="00CE7106"/>
    <w:rsid w:val="00CE7A26"/>
    <w:rsid w:val="00CF5BAE"/>
    <w:rsid w:val="00D00E9B"/>
    <w:rsid w:val="00D0185E"/>
    <w:rsid w:val="00D13EF6"/>
    <w:rsid w:val="00D1512A"/>
    <w:rsid w:val="00D156AB"/>
    <w:rsid w:val="00D20886"/>
    <w:rsid w:val="00D233DC"/>
    <w:rsid w:val="00D25343"/>
    <w:rsid w:val="00D30A7A"/>
    <w:rsid w:val="00D33D89"/>
    <w:rsid w:val="00D43BCF"/>
    <w:rsid w:val="00D45BAF"/>
    <w:rsid w:val="00D523D6"/>
    <w:rsid w:val="00D5449C"/>
    <w:rsid w:val="00D54531"/>
    <w:rsid w:val="00D54781"/>
    <w:rsid w:val="00D54C53"/>
    <w:rsid w:val="00D648FE"/>
    <w:rsid w:val="00D70A6C"/>
    <w:rsid w:val="00D71CEF"/>
    <w:rsid w:val="00D824D8"/>
    <w:rsid w:val="00D83777"/>
    <w:rsid w:val="00D847BD"/>
    <w:rsid w:val="00D945D8"/>
    <w:rsid w:val="00DA0366"/>
    <w:rsid w:val="00DA15C6"/>
    <w:rsid w:val="00DA5A62"/>
    <w:rsid w:val="00DA6161"/>
    <w:rsid w:val="00DA67CF"/>
    <w:rsid w:val="00DC6E60"/>
    <w:rsid w:val="00DD4F09"/>
    <w:rsid w:val="00DE2F49"/>
    <w:rsid w:val="00DE30D5"/>
    <w:rsid w:val="00DF4B7A"/>
    <w:rsid w:val="00E11D0D"/>
    <w:rsid w:val="00E1678A"/>
    <w:rsid w:val="00E1789C"/>
    <w:rsid w:val="00E1794F"/>
    <w:rsid w:val="00E20D6B"/>
    <w:rsid w:val="00E243C4"/>
    <w:rsid w:val="00E33441"/>
    <w:rsid w:val="00E3424E"/>
    <w:rsid w:val="00E3459B"/>
    <w:rsid w:val="00E41127"/>
    <w:rsid w:val="00E448AC"/>
    <w:rsid w:val="00E50BEB"/>
    <w:rsid w:val="00E52DE1"/>
    <w:rsid w:val="00E53697"/>
    <w:rsid w:val="00E62C0F"/>
    <w:rsid w:val="00E645FF"/>
    <w:rsid w:val="00E65F11"/>
    <w:rsid w:val="00E66C10"/>
    <w:rsid w:val="00E814A4"/>
    <w:rsid w:val="00E81C5B"/>
    <w:rsid w:val="00E83910"/>
    <w:rsid w:val="00E84DEA"/>
    <w:rsid w:val="00E93CE7"/>
    <w:rsid w:val="00E96C48"/>
    <w:rsid w:val="00EA7DC6"/>
    <w:rsid w:val="00EB1082"/>
    <w:rsid w:val="00EB219B"/>
    <w:rsid w:val="00EB37BE"/>
    <w:rsid w:val="00EC5EF7"/>
    <w:rsid w:val="00ED254C"/>
    <w:rsid w:val="00ED3585"/>
    <w:rsid w:val="00ED467B"/>
    <w:rsid w:val="00EE39E0"/>
    <w:rsid w:val="00EE78F6"/>
    <w:rsid w:val="00EF53AD"/>
    <w:rsid w:val="00F106D1"/>
    <w:rsid w:val="00F10916"/>
    <w:rsid w:val="00F10F3A"/>
    <w:rsid w:val="00F11557"/>
    <w:rsid w:val="00F1190A"/>
    <w:rsid w:val="00F17A85"/>
    <w:rsid w:val="00F2129E"/>
    <w:rsid w:val="00F2297C"/>
    <w:rsid w:val="00F24D64"/>
    <w:rsid w:val="00F34BDE"/>
    <w:rsid w:val="00F40941"/>
    <w:rsid w:val="00F40B58"/>
    <w:rsid w:val="00F43C48"/>
    <w:rsid w:val="00F47593"/>
    <w:rsid w:val="00F51C07"/>
    <w:rsid w:val="00F51D65"/>
    <w:rsid w:val="00F602A3"/>
    <w:rsid w:val="00F62FEA"/>
    <w:rsid w:val="00F637AC"/>
    <w:rsid w:val="00F65A68"/>
    <w:rsid w:val="00F70457"/>
    <w:rsid w:val="00F70515"/>
    <w:rsid w:val="00F716B0"/>
    <w:rsid w:val="00F73684"/>
    <w:rsid w:val="00F77C24"/>
    <w:rsid w:val="00F87240"/>
    <w:rsid w:val="00F9160D"/>
    <w:rsid w:val="00F94430"/>
    <w:rsid w:val="00F96B55"/>
    <w:rsid w:val="00FA23FF"/>
    <w:rsid w:val="00FA4BC4"/>
    <w:rsid w:val="00FA4DBB"/>
    <w:rsid w:val="00FA619F"/>
    <w:rsid w:val="00FA6FB5"/>
    <w:rsid w:val="00FB4958"/>
    <w:rsid w:val="00FB547A"/>
    <w:rsid w:val="00FC707B"/>
    <w:rsid w:val="00FD426F"/>
    <w:rsid w:val="00FD4D81"/>
    <w:rsid w:val="00FD6672"/>
    <w:rsid w:val="00FE4DAE"/>
    <w:rsid w:val="00FE5DAD"/>
    <w:rsid w:val="00FE78CC"/>
    <w:rsid w:val="00FF0BE8"/>
    <w:rsid w:val="00FF1EBD"/>
    <w:rsid w:val="00FF214C"/>
    <w:rsid w:val="00FF6BDA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18CE"/>
  <w15:docId w15:val="{B2C2C9F8-6A62-4D24-AC74-BD2F14BD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3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1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erwr@upm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sperwr@up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682BB7A72254D952D5CA8A3CCE44C" ma:contentTypeVersion="12" ma:contentTypeDescription="Create a new document." ma:contentTypeScope="" ma:versionID="b40f485c9378dfbc96ecfaf3eae9e147">
  <xsd:schema xmlns:xsd="http://www.w3.org/2001/XMLSchema" xmlns:xs="http://www.w3.org/2001/XMLSchema" xmlns:p="http://schemas.microsoft.com/office/2006/metadata/properties" xmlns:ns3="78ac9026-d2a6-458f-a19e-ff663f1aac84" xmlns:ns4="4cc658c9-eeb2-4a93-a1a4-fce146610964" targetNamespace="http://schemas.microsoft.com/office/2006/metadata/properties" ma:root="true" ma:fieldsID="663db0433ed150fb522caa56cd1b5502" ns3:_="" ns4:_="">
    <xsd:import namespace="78ac9026-d2a6-458f-a19e-ff663f1aac84"/>
    <xsd:import namespace="4cc658c9-eeb2-4a93-a1a4-fce1466109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9026-d2a6-458f-a19e-ff663f1aac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58c9-eeb2-4a93-a1a4-fce146610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3FB8E-BFA8-4C5E-BF18-DC4F0BE0F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6F1A45-D545-42C8-8BE3-4AB4F0C29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CAEAE-E91B-4B59-AEDF-EF2F3C61E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c9026-d2a6-458f-a19e-ff663f1aac84"/>
    <ds:schemaRef ds:uri="4cc658c9-eeb2-4a93-a1a4-fce146610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Finoli</dc:creator>
  <cp:lastModifiedBy>Kasper, William</cp:lastModifiedBy>
  <cp:revision>51</cp:revision>
  <dcterms:created xsi:type="dcterms:W3CDTF">2020-09-16T13:54:00Z</dcterms:created>
  <dcterms:modified xsi:type="dcterms:W3CDTF">2020-09-28T19:21:00Z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0x010100744682BB7A72254D952D5CA8A3CCE44C</vt:lpwstr>
  </property>
</Properties>
</file>