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88DBA" w14:textId="77777777" w:rsidR="006B2E06" w:rsidRPr="006B2E06" w:rsidRDefault="006B2E06" w:rsidP="006B2E06">
      <w:pPr>
        <w:pStyle w:val="BlockText"/>
      </w:pPr>
      <w:r>
        <w:rPr>
          <w:noProof/>
          <w:lang w:eastAsia="en-US"/>
        </w:rPr>
        <mc:AlternateContent>
          <mc:Choice Requires="wps">
            <w:drawing>
              <wp:anchor distT="0" distB="457200" distL="114300" distR="114300" simplePos="0" relativeHeight="251659264" behindDoc="0" locked="0" layoutInCell="1" allowOverlap="1" wp14:anchorId="249A247F" wp14:editId="4876D382">
                <wp:simplePos x="0" y="0"/>
                <wp:positionH relativeFrom="margin">
                  <wp:posOffset>51435</wp:posOffset>
                </wp:positionH>
                <wp:positionV relativeFrom="page">
                  <wp:posOffset>2540</wp:posOffset>
                </wp:positionV>
                <wp:extent cx="5029200" cy="2286000"/>
                <wp:effectExtent l="0" t="0" r="0" b="0"/>
                <wp:wrapTopAndBottom/>
                <wp:docPr id="1" name="Rectangle 1" title="Masthea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C7DC6" w14:textId="77777777" w:rsidR="007C7677" w:rsidRDefault="006B2E06" w:rsidP="006B2E06">
                            <w:pPr>
                              <w:pStyle w:val="Title"/>
                              <w:jc w:val="center"/>
                            </w:pPr>
                            <w:r>
                              <w:t>SSHP Contraception Project</w:t>
                            </w:r>
                          </w:p>
                          <w:p w14:paraId="15B219B5" w14:textId="77777777" w:rsidR="006B2E06" w:rsidRPr="006B2E06" w:rsidRDefault="006B2E06" w:rsidP="006B2E06">
                            <w:pPr>
                              <w:pStyle w:val="Title"/>
                              <w:jc w:val="center"/>
                              <w:rPr>
                                <w:sz w:val="40"/>
                              </w:rPr>
                            </w:pPr>
                            <w:r w:rsidRPr="006B2E06">
                              <w:rPr>
                                <w:sz w:val="40"/>
                              </w:rPr>
                              <w:t>University of Pittsburgh School of Pharmacy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6304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A247F" id="Rectangle 1" o:spid="_x0000_s1026" alt="Title: Masthead" style="position:absolute;margin-left:4.05pt;margin-top:.2pt;width:396pt;height:180pt;z-index:251659264;visibility:visible;mso-wrap-style:square;mso-width-percent:1000;mso-height-percent:0;mso-wrap-distance-left:9pt;mso-wrap-distance-top:0;mso-wrap-distance-right:9pt;mso-wrap-distance-bottom:36pt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" fillcolor="#92278f [3204]" stroked="f" strokeweight="1pt">
                <v:textbox inset="11.52pt,18pt,11.52pt,7.2pt">
                  <w:txbxContent>
                    <w:p w14:paraId="723C7DC6" w14:textId="77777777" w:rsidR="007C7677" w:rsidRDefault="006B2E06" w:rsidP="006B2E06">
                      <w:pPr>
                        <w:pStyle w:val="Title"/>
                        <w:jc w:val="center"/>
                      </w:pPr>
                      <w:r>
                        <w:t>SSHP Contraception Project</w:t>
                      </w:r>
                    </w:p>
                    <w:p w14:paraId="15B219B5" w14:textId="77777777" w:rsidR="006B2E06" w:rsidRPr="006B2E06" w:rsidRDefault="006B2E06" w:rsidP="006B2E06">
                      <w:pPr>
                        <w:pStyle w:val="Title"/>
                        <w:jc w:val="center"/>
                        <w:rPr>
                          <w:sz w:val="40"/>
                        </w:rPr>
                      </w:pPr>
                      <w:r w:rsidRPr="006B2E06">
                        <w:rPr>
                          <w:sz w:val="40"/>
                        </w:rPr>
                        <w:t>University of Pittsburgh School of Pharmacy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A82AB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D04FC" wp14:editId="4FD4FA7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86000" cy="2286000"/>
                <wp:effectExtent l="0" t="0" r="0" b="0"/>
                <wp:wrapSquare wrapText="bothSides"/>
                <wp:docPr id="2" name="Text Box 2" title="Volume and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8DE8F" w14:textId="77777777" w:rsidR="006B2E06" w:rsidRPr="006B2E06" w:rsidRDefault="006B2E06" w:rsidP="006B2E06">
                            <w:pPr>
                              <w:pStyle w:val="Subtitle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6B2E06">
                              <w:rPr>
                                <w:b/>
                                <w:sz w:val="28"/>
                              </w:rPr>
                              <w:t xml:space="preserve">Project Leaders: </w:t>
                            </w:r>
                          </w:p>
                          <w:p w14:paraId="090EEED7" w14:textId="77777777" w:rsidR="006B2E06" w:rsidRPr="006B2E06" w:rsidRDefault="006B2E06" w:rsidP="006B2E06">
                            <w:pPr>
                              <w:pStyle w:val="Subtitle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6B2E06">
                              <w:rPr>
                                <w:b/>
                                <w:sz w:val="28"/>
                              </w:rPr>
                              <w:t>Olivia Berger</w:t>
                            </w:r>
                          </w:p>
                          <w:p w14:paraId="1CED6E3F" w14:textId="77777777" w:rsidR="006B2E06" w:rsidRPr="006B2E06" w:rsidRDefault="006B2E06" w:rsidP="006B2E06">
                            <w:pPr>
                              <w:pStyle w:val="Subtitle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6B2E06">
                              <w:rPr>
                                <w:b/>
                                <w:sz w:val="28"/>
                              </w:rPr>
                              <w:t>Marissa Campagna</w:t>
                            </w:r>
                          </w:p>
                          <w:p w14:paraId="5BAB2CF1" w14:textId="77777777" w:rsidR="007C7677" w:rsidRPr="006B2E06" w:rsidRDefault="007C7677" w:rsidP="006B2E06">
                            <w:pPr>
                              <w:pStyle w:val="Date"/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228600" rIns="146304" bIns="9144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outside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D04F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alt="Title: Volume and date" style="position:absolute;margin-left:0;margin-top:0;width:180pt;height:180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outer-margin-area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" fillcolor="white [3201]" stroked="f" strokeweight=".5pt">
                <v:textbox inset="36pt,18pt,11.52pt,7.2pt">
                  <w:txbxContent>
                    <w:p w14:paraId="64C8DE8F" w14:textId="77777777" w:rsidR="006B2E06" w:rsidRPr="006B2E06" w:rsidRDefault="006B2E06" w:rsidP="006B2E06">
                      <w:pPr>
                        <w:pStyle w:val="Subtitle"/>
                        <w:jc w:val="left"/>
                        <w:rPr>
                          <w:b/>
                          <w:sz w:val="28"/>
                        </w:rPr>
                      </w:pPr>
                      <w:r w:rsidRPr="006B2E06">
                        <w:rPr>
                          <w:b/>
                          <w:sz w:val="28"/>
                        </w:rPr>
                        <w:t xml:space="preserve">Project Leaders: </w:t>
                      </w:r>
                    </w:p>
                    <w:p w14:paraId="090EEED7" w14:textId="77777777" w:rsidR="006B2E06" w:rsidRPr="006B2E06" w:rsidRDefault="006B2E06" w:rsidP="006B2E06">
                      <w:pPr>
                        <w:pStyle w:val="Subtitle"/>
                        <w:jc w:val="left"/>
                        <w:rPr>
                          <w:b/>
                          <w:sz w:val="28"/>
                        </w:rPr>
                      </w:pPr>
                      <w:r w:rsidRPr="006B2E06">
                        <w:rPr>
                          <w:b/>
                          <w:sz w:val="28"/>
                        </w:rPr>
                        <w:t>Olivia Berger</w:t>
                      </w:r>
                    </w:p>
                    <w:p w14:paraId="1CED6E3F" w14:textId="77777777" w:rsidR="006B2E06" w:rsidRPr="006B2E06" w:rsidRDefault="006B2E06" w:rsidP="006B2E06">
                      <w:pPr>
                        <w:pStyle w:val="Subtitle"/>
                        <w:jc w:val="left"/>
                        <w:rPr>
                          <w:b/>
                          <w:sz w:val="28"/>
                        </w:rPr>
                      </w:pPr>
                      <w:r w:rsidRPr="006B2E06">
                        <w:rPr>
                          <w:b/>
                          <w:sz w:val="28"/>
                        </w:rPr>
                        <w:t>Marissa Campagna</w:t>
                      </w:r>
                    </w:p>
                    <w:p w14:paraId="5BAB2CF1" w14:textId="77777777" w:rsidR="007C7677" w:rsidRPr="006B2E06" w:rsidRDefault="007C7677" w:rsidP="006B2E06">
                      <w:pPr>
                        <w:pStyle w:val="Date"/>
                        <w:jc w:val="left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>T</w:t>
      </w:r>
      <w:r w:rsidRPr="006B2E06">
        <w:t xml:space="preserve">his project focuses on educating women across campus about the use of contraceptives and other women’s health topics. </w:t>
      </w:r>
    </w:p>
    <w:p w14:paraId="3AF1F209" w14:textId="77777777" w:rsidR="006B2E06" w:rsidRPr="006B2E06" w:rsidRDefault="006B2E06" w:rsidP="006B2E06">
      <w:pPr>
        <w:pStyle w:val="BlockText"/>
      </w:pPr>
      <w:r w:rsidRPr="006B2E06"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624D0C7C" wp14:editId="40E4E69C">
            <wp:simplePos x="0" y="0"/>
            <wp:positionH relativeFrom="column">
              <wp:posOffset>-2122170</wp:posOffset>
            </wp:positionH>
            <wp:positionV relativeFrom="paragraph">
              <wp:posOffset>575945</wp:posOffset>
            </wp:positionV>
            <wp:extent cx="1955800" cy="920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8-28 at 11.58.46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E06">
        <w:t xml:space="preserve">We use a Q&amp;A format to create comfortable and open discussion amongst each of the groups that we talk to. </w:t>
      </w:r>
    </w:p>
    <w:p w14:paraId="6EDF1876" w14:textId="77777777" w:rsidR="006B2E06" w:rsidRPr="006B2E06" w:rsidRDefault="006B2E06" w:rsidP="006B2E06">
      <w:pPr>
        <w:pStyle w:val="BlockText"/>
      </w:pPr>
      <w:r w:rsidRPr="006B2E06">
        <w:t xml:space="preserve">Groups we will meet with this year include (but are not limited to): </w:t>
      </w:r>
    </w:p>
    <w:p w14:paraId="7FBA54DC" w14:textId="77777777" w:rsidR="006B2E06" w:rsidRPr="006B2E06" w:rsidRDefault="006B2E06" w:rsidP="006B2E06">
      <w:pPr>
        <w:pStyle w:val="BlockText"/>
        <w:numPr>
          <w:ilvl w:val="0"/>
          <w:numId w:val="1"/>
        </w:numPr>
        <w:spacing w:line="240" w:lineRule="auto"/>
        <w:rPr>
          <w:b/>
        </w:rPr>
      </w:pPr>
      <w:r w:rsidRPr="006B2E06">
        <w:rPr>
          <w:b/>
        </w:rPr>
        <w:t>Undergraduate sororities</w:t>
      </w:r>
    </w:p>
    <w:p w14:paraId="2A566EA4" w14:textId="77777777" w:rsidR="006B2E06" w:rsidRPr="006B2E06" w:rsidRDefault="006B2E06" w:rsidP="006B2E06">
      <w:pPr>
        <w:pStyle w:val="BlockText"/>
        <w:numPr>
          <w:ilvl w:val="0"/>
          <w:numId w:val="1"/>
        </w:numPr>
        <w:spacing w:line="240" w:lineRule="auto"/>
        <w:rPr>
          <w:b/>
        </w:rPr>
      </w:pPr>
      <w:r w:rsidRPr="006B2E06">
        <w:rPr>
          <w:b/>
        </w:rPr>
        <w:t>Female floors in the freshman dorms</w:t>
      </w:r>
    </w:p>
    <w:p w14:paraId="50DF40A6" w14:textId="77777777" w:rsidR="007C7677" w:rsidRDefault="006B2E06" w:rsidP="006B2E06">
      <w:pPr>
        <w:pStyle w:val="BlockText"/>
        <w:numPr>
          <w:ilvl w:val="0"/>
          <w:numId w:val="1"/>
        </w:numPr>
        <w:spacing w:line="240" w:lineRule="auto"/>
        <w:rPr>
          <w:b/>
        </w:rPr>
      </w:pPr>
      <w:r w:rsidRPr="006B2E06">
        <w:rPr>
          <w:b/>
        </w:rPr>
        <w:t xml:space="preserve">Other female organizations on campus (Pitt Women’s Choir, Gamma Sigma </w:t>
      </w:r>
      <w:proofErr w:type="spellStart"/>
      <w:r w:rsidRPr="006B2E06">
        <w:rPr>
          <w:b/>
        </w:rPr>
        <w:t>Sigma</w:t>
      </w:r>
      <w:proofErr w:type="spellEnd"/>
      <w:r w:rsidRPr="006B2E06">
        <w:rPr>
          <w:b/>
        </w:rPr>
        <w:t>)</w:t>
      </w:r>
    </w:p>
    <w:p w14:paraId="1FC00D8D" w14:textId="77777777" w:rsidR="006B2E06" w:rsidRDefault="006B2E06" w:rsidP="006B2E06">
      <w:pPr>
        <w:pStyle w:val="BlockText"/>
        <w:rPr>
          <w:b/>
        </w:rPr>
      </w:pPr>
      <w:r>
        <w:rPr>
          <w:b/>
        </w:rPr>
        <w:t xml:space="preserve">If you are interested, come to our meeting to learn more about the project and sign-up to participate in our projects! </w:t>
      </w:r>
    </w:p>
    <w:p w14:paraId="25D4AD9F" w14:textId="77777777" w:rsidR="006B2E06" w:rsidRPr="006B2E06" w:rsidRDefault="006B2E06" w:rsidP="006B2E06">
      <w:pPr>
        <w:pStyle w:val="BlockText"/>
        <w:jc w:val="center"/>
        <w:rPr>
          <w:sz w:val="36"/>
        </w:rPr>
      </w:pPr>
      <w:bookmarkStart w:id="0" w:name="_GoBack"/>
      <w:r>
        <w:rPr>
          <w:noProof/>
          <w:sz w:val="36"/>
          <w:lang w:eastAsia="en-US"/>
        </w:rPr>
        <w:drawing>
          <wp:anchor distT="0" distB="0" distL="114300" distR="114300" simplePos="0" relativeHeight="251667456" behindDoc="0" locked="0" layoutInCell="1" allowOverlap="1" wp14:anchorId="7D9B8CEF" wp14:editId="537AA1DD">
            <wp:simplePos x="0" y="0"/>
            <wp:positionH relativeFrom="column">
              <wp:posOffset>-2120265</wp:posOffset>
            </wp:positionH>
            <wp:positionV relativeFrom="paragraph">
              <wp:posOffset>-332663</wp:posOffset>
            </wp:positionV>
            <wp:extent cx="3594735" cy="2695575"/>
            <wp:effectExtent l="0" t="0" r="1206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83628_1544929362195199_7292363792311505488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B2E06">
        <w:rPr>
          <w:b/>
          <w:sz w:val="36"/>
        </w:rPr>
        <w:t xml:space="preserve">The interest meeting is </w:t>
      </w:r>
      <w:r w:rsidRPr="006B2E06">
        <w:rPr>
          <w:b/>
          <w:sz w:val="36"/>
          <w:u w:val="single"/>
        </w:rPr>
        <w:t>Wednesday, September 13</w:t>
      </w:r>
      <w:r w:rsidRPr="006B2E06">
        <w:rPr>
          <w:b/>
          <w:sz w:val="36"/>
          <w:u w:val="single"/>
          <w:vertAlign w:val="superscript"/>
        </w:rPr>
        <w:t>th</w:t>
      </w:r>
      <w:r w:rsidRPr="006B2E06">
        <w:rPr>
          <w:b/>
          <w:sz w:val="36"/>
          <w:u w:val="single"/>
        </w:rPr>
        <w:t xml:space="preserve"> during lunch!</w:t>
      </w:r>
      <w:r>
        <w:rPr>
          <w:b/>
          <w:sz w:val="36"/>
          <w:u w:val="single"/>
        </w:rPr>
        <w:t xml:space="preserve"> </w:t>
      </w:r>
    </w:p>
    <w:p w14:paraId="6B15669B" w14:textId="77777777" w:rsidR="007C7677" w:rsidRDefault="00A82ABF" w:rsidP="006B2E06">
      <w:pPr>
        <w:pStyle w:val="Heading1"/>
      </w:pPr>
      <w:r>
        <w:t xml:space="preserve"> </w:t>
      </w:r>
    </w:p>
    <w:sectPr w:rsidR="007C7677">
      <w:headerReference w:type="default" r:id="rId13"/>
      <w:pgSz w:w="12240" w:h="15840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A4F0B" w14:textId="77777777" w:rsidR="00A82ABF" w:rsidRDefault="00A82ABF">
      <w:pPr>
        <w:spacing w:after="0" w:line="240" w:lineRule="auto"/>
      </w:pPr>
      <w:r>
        <w:separator/>
      </w:r>
    </w:p>
  </w:endnote>
  <w:endnote w:type="continuationSeparator" w:id="0">
    <w:p w14:paraId="4E74FE1A" w14:textId="77777777" w:rsidR="00A82ABF" w:rsidRDefault="00A8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17C61" w14:textId="77777777" w:rsidR="00A82ABF" w:rsidRDefault="00A82ABF">
      <w:pPr>
        <w:spacing w:after="0" w:line="240" w:lineRule="auto"/>
      </w:pPr>
      <w:r>
        <w:separator/>
      </w:r>
    </w:p>
  </w:footnote>
  <w:footnote w:type="continuationSeparator" w:id="0">
    <w:p w14:paraId="5F64DD6A" w14:textId="77777777" w:rsidR="00A82ABF" w:rsidRDefault="00A8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8004D6" w14:textId="77777777" w:rsidR="007C7677" w:rsidRDefault="00A82A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E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86FA3"/>
    <w:multiLevelType w:val="hybridMultilevel"/>
    <w:tmpl w:val="29D0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06"/>
    <w:rsid w:val="006B2E06"/>
    <w:rsid w:val="007C7677"/>
    <w:rsid w:val="00A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65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B397A" w:themeColor="text2" w:themeTint="E6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92278F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99"/>
    <w:unhideWhenUsed/>
    <w:qFormat/>
    <w:pPr>
      <w:spacing w:after="40"/>
      <w:jc w:val="right"/>
    </w:pPr>
    <w:rPr>
      <w:b/>
      <w:color w:val="92278F" w:themeColor="accen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92278F" w:themeColor="accent1"/>
      <w:sz w:val="32"/>
    </w:rPr>
  </w:style>
  <w:style w:type="paragraph" w:styleId="BlockText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iCs/>
      <w:sz w:val="28"/>
    </w:rPr>
  </w:style>
  <w:style w:type="paragraph" w:styleId="Quote">
    <w:name w:val="Quote"/>
    <w:basedOn w:val="Normal"/>
    <w:link w:val="Quote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92278F" w:themeColor="accen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8" w:space="10" w:color="7B397A" w:themeColor="text2" w:themeTint="E6"/>
        <w:bottom w:val="single" w:sz="8" w:space="10" w:color="7B397A" w:themeColor="text2" w:themeTint="E6"/>
      </w:pBdr>
      <w:spacing w:after="240" w:line="312" w:lineRule="auto"/>
      <w:jc w:val="right"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iCs/>
      <w:sz w:val="28"/>
    </w:rPr>
  </w:style>
  <w:style w:type="paragraph" w:customStyle="1" w:styleId="Recipient">
    <w:name w:val="Recipient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dress">
    <w:name w:val="Address"/>
    <w:basedOn w:val="Normal"/>
    <w:uiPriority w:val="10"/>
    <w:qFormat/>
    <w:pPr>
      <w:ind w:left="2880"/>
      <w:contextualSpacing/>
    </w:pPr>
  </w:style>
  <w:style w:type="paragraph" w:customStyle="1" w:styleId="ContactInfo">
    <w:name w:val="Contact Info"/>
    <w:basedOn w:val="Normal"/>
    <w:uiPriority w:val="10"/>
    <w:qFormat/>
    <w:pPr>
      <w:contextualSpacing/>
    </w:pPr>
  </w:style>
  <w:style w:type="paragraph" w:customStyle="1" w:styleId="Company">
    <w:name w:val="Company"/>
    <w:basedOn w:val="Normal"/>
    <w:uiPriority w:val="10"/>
    <w:qFormat/>
    <w:pPr>
      <w:pBdr>
        <w:top w:val="single" w:sz="24" w:space="18" w:color="7B397A" w:themeColor="text2" w:themeTint="E6"/>
      </w:pBdr>
      <w:spacing w:after="0"/>
    </w:pPr>
    <w:rPr>
      <w:b/>
      <w:color w:val="92278F" w:themeColor="accen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Introduction">
    <w:name w:val="Introduction"/>
    <w:basedOn w:val="Normal"/>
    <w:link w:val="IntroductionChar"/>
    <w:uiPriority w:val="3"/>
    <w:qFormat/>
    <w:pPr>
      <w:spacing w:after="380" w:line="319" w:lineRule="auto"/>
    </w:pPr>
    <w:rPr>
      <w:sz w:val="28"/>
      <w:lang w:eastAsia="en-US"/>
    </w:rPr>
  </w:style>
  <w:style w:type="character" w:customStyle="1" w:styleId="IntroductionChar">
    <w:name w:val="Introduction Char"/>
    <w:basedOn w:val="DefaultParagraphFont"/>
    <w:link w:val="Introduction"/>
    <w:uiPriority w:val="3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ivberger/Library/Containers/com.microsoft.Word/Data/Library/Caches/1033/TM10002088/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35"/>
    <w:rsid w:val="007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7E4C991BA74438123BED202402184">
    <w:name w:val="5A57E4C991BA74438123BED202402184"/>
  </w:style>
  <w:style w:type="paragraph" w:customStyle="1" w:styleId="3E0B8C49B174054198DF145BDCD37829">
    <w:name w:val="3E0B8C49B174054198DF145BDCD37829"/>
  </w:style>
  <w:style w:type="paragraph" w:customStyle="1" w:styleId="642019A0520C5F408A19B803E72D11FA">
    <w:name w:val="642019A0520C5F408A19B803E72D11FA"/>
  </w:style>
  <w:style w:type="paragraph" w:customStyle="1" w:styleId="E8FCC25E3B1C944F8FE1A81E768855E3">
    <w:name w:val="E8FCC25E3B1C944F8FE1A81E768855E3"/>
  </w:style>
  <w:style w:type="paragraph" w:customStyle="1" w:styleId="7DF98ECF5D34204B85506C595828C657">
    <w:name w:val="7DF98ECF5D34204B85506C595828C657"/>
  </w:style>
  <w:style w:type="paragraph" w:customStyle="1" w:styleId="7702815E9591D340A12D7DFEFFFE6252">
    <w:name w:val="7702815E9591D340A12D7DFEFFFE6252"/>
  </w:style>
  <w:style w:type="paragraph" w:customStyle="1" w:styleId="1196921A0EF98346A433516594B9E5F3">
    <w:name w:val="1196921A0EF98346A433516594B9E5F3"/>
  </w:style>
  <w:style w:type="paragraph" w:customStyle="1" w:styleId="7B4F3586F655DA4590223A0D8C63F767">
    <w:name w:val="7B4F3586F655DA4590223A0D8C63F767"/>
  </w:style>
  <w:style w:type="paragraph" w:customStyle="1" w:styleId="9BEA3633D2476D4C87C9698771EEF8B9">
    <w:name w:val="9BEA3633D2476D4C87C9698771EEF8B9"/>
  </w:style>
  <w:style w:type="paragraph" w:customStyle="1" w:styleId="2F0B141B77F0F04BA233345B2095747F">
    <w:name w:val="2F0B141B77F0F04BA233345B2095747F"/>
  </w:style>
  <w:style w:type="paragraph" w:customStyle="1" w:styleId="92D1A3D9C43CD047A5B0D131BC3D0772">
    <w:name w:val="92D1A3D9C43CD047A5B0D131BC3D0772"/>
  </w:style>
  <w:style w:type="paragraph" w:customStyle="1" w:styleId="099151E9A0F0BB4085A94835C08D5CC4">
    <w:name w:val="099151E9A0F0BB4085A94835C08D5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13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2014-12-16T20:29:00Z</cp:lastPrinted>
  <dcterms:created xsi:type="dcterms:W3CDTF">2017-08-28T15:57:00Z</dcterms:created>
  <dcterms:modified xsi:type="dcterms:W3CDTF">2017-08-28T16:15:00Z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226a3654-a434-4e00-940f-10ffca04c7fd</vt:lpwstr>
  </property>
  <property fmtid="{D5CDD505-2E9C-101B-9397-08002B2CF9AE}" pid="3" name="ContentTypeId">
    <vt:lpwstr>0x010100012E2E405031D74DB051ADDB3D34E572</vt:lpwstr>
  </property>
  <property fmtid="{D5CDD505-2E9C-101B-9397-08002B2CF9AE}" pid="4" name="AssetID">
    <vt:lpwstr>TF10002064</vt:lpwstr>
  </property>
</Properties>
</file>